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205BC" w14:textId="08D6DDC1" w:rsidR="00C96F7E" w:rsidRDefault="00C96F7E" w:rsidP="00C96F7E">
      <w:pPr>
        <w:jc w:val="right"/>
      </w:pPr>
      <w:r>
        <w:rPr>
          <w:rFonts w:hint="eastAsia"/>
        </w:rPr>
        <w:t>令和6年9月</w:t>
      </w:r>
      <w:r w:rsidR="00605F10">
        <w:rPr>
          <w:rFonts w:hint="eastAsia"/>
        </w:rPr>
        <w:t>吉</w:t>
      </w:r>
      <w:r>
        <w:rPr>
          <w:rFonts w:hint="eastAsia"/>
        </w:rPr>
        <w:t>日</w:t>
      </w:r>
    </w:p>
    <w:p w14:paraId="7F82B1B8" w14:textId="3868F214" w:rsidR="001B49B8" w:rsidRDefault="005C4EC0">
      <w:r>
        <w:rPr>
          <w:rFonts w:hint="eastAsia"/>
        </w:rPr>
        <w:t xml:space="preserve">佐渡島内事業者 </w:t>
      </w:r>
      <w:r w:rsidR="00DF2B5E">
        <w:rPr>
          <w:rFonts w:hint="eastAsia"/>
        </w:rPr>
        <w:t>各位</w:t>
      </w:r>
    </w:p>
    <w:p w14:paraId="57DD50FA" w14:textId="156192EC" w:rsidR="00C96F7E" w:rsidRDefault="00D24219" w:rsidP="00D24219">
      <w:pPr>
        <w:jc w:val="right"/>
      </w:pPr>
      <w:r>
        <w:rPr>
          <w:rFonts w:hint="eastAsia"/>
        </w:rPr>
        <w:t>(一社)佐渡観光交流機構</w:t>
      </w:r>
    </w:p>
    <w:p w14:paraId="61D5117D" w14:textId="1AEBC513" w:rsidR="00D24219" w:rsidRDefault="00D24219" w:rsidP="00D24219">
      <w:pPr>
        <w:wordWrap w:val="0"/>
        <w:jc w:val="right"/>
      </w:pPr>
      <w:r>
        <w:rPr>
          <w:rFonts w:hint="eastAsia"/>
        </w:rPr>
        <w:t>理事長　本間</w:t>
      </w:r>
      <w:r w:rsidR="00B737BC">
        <w:rPr>
          <w:rFonts w:hint="eastAsia"/>
        </w:rPr>
        <w:t>雅</w:t>
      </w:r>
      <w:r>
        <w:rPr>
          <w:rFonts w:hint="eastAsia"/>
        </w:rPr>
        <w:t>博</w:t>
      </w:r>
    </w:p>
    <w:p w14:paraId="4233373C" w14:textId="77777777" w:rsidR="00D24219" w:rsidRDefault="00D24219" w:rsidP="00D24219">
      <w:pPr>
        <w:jc w:val="center"/>
      </w:pPr>
    </w:p>
    <w:p w14:paraId="432442B7" w14:textId="3B33E2B7" w:rsidR="00535B1A" w:rsidRPr="00535B1A" w:rsidRDefault="00535B1A" w:rsidP="00535B1A">
      <w:pPr>
        <w:pStyle w:val="a3"/>
        <w:spacing w:after="240"/>
      </w:pPr>
      <w:r w:rsidRPr="00535B1A">
        <w:rPr>
          <w:rFonts w:hint="eastAsia"/>
        </w:rPr>
        <w:t>世界遺産登録記念</w:t>
      </w:r>
      <w:r w:rsidR="00657306" w:rsidRPr="00535B1A">
        <w:rPr>
          <w:rFonts w:hint="eastAsia"/>
        </w:rPr>
        <w:t>「</w:t>
      </w:r>
      <w:r w:rsidRPr="00535B1A">
        <w:rPr>
          <w:rFonts w:hint="eastAsia"/>
        </w:rPr>
        <w:t>歴史・文化・自然体験キャンペーン</w:t>
      </w:r>
      <w:r w:rsidR="00657306" w:rsidRPr="00535B1A">
        <w:rPr>
          <w:rFonts w:hint="eastAsia"/>
        </w:rPr>
        <w:t>」</w:t>
      </w:r>
    </w:p>
    <w:p w14:paraId="0C7E7D45" w14:textId="0B4DCFA9" w:rsidR="00D24219" w:rsidRPr="00535B1A" w:rsidRDefault="00D24219" w:rsidP="00535B1A">
      <w:pPr>
        <w:pStyle w:val="a3"/>
        <w:spacing w:after="240"/>
      </w:pPr>
      <w:r w:rsidRPr="00535B1A">
        <w:rPr>
          <w:rFonts w:hint="eastAsia"/>
        </w:rPr>
        <w:t>参画事業者募集のお知らせ</w:t>
      </w:r>
    </w:p>
    <w:p w14:paraId="1A736EFD" w14:textId="1186CD67" w:rsidR="005F6299" w:rsidRDefault="00F25969" w:rsidP="005F6299">
      <w:pPr>
        <w:ind w:firstLineChars="100" w:firstLine="210"/>
        <w:jc w:val="left"/>
      </w:pPr>
      <w:r>
        <w:rPr>
          <w:rFonts w:hint="eastAsia"/>
        </w:rPr>
        <w:t>日頃より佐渡の観光振興にご理解とご協力を賜り厚くお礼申し上げます。</w:t>
      </w:r>
    </w:p>
    <w:p w14:paraId="6E42A6BE" w14:textId="46EE2F7B" w:rsidR="000F7969" w:rsidRPr="00CD5C1A" w:rsidRDefault="000F7969" w:rsidP="00836603">
      <w:pPr>
        <w:ind w:firstLineChars="100" w:firstLine="210"/>
        <w:jc w:val="left"/>
      </w:pPr>
      <w:r>
        <w:rPr>
          <w:rFonts w:hint="eastAsia"/>
        </w:rPr>
        <w:t>この度、佐渡市からの委託事業により、</w:t>
      </w:r>
      <w:r w:rsidR="00E97247">
        <w:rPr>
          <w:rFonts w:hint="eastAsia"/>
        </w:rPr>
        <w:t>現地発着プラン「サドベンチャー！（旧：佐渡エンジョイプラン）」</w:t>
      </w:r>
      <w:r w:rsidR="00363682">
        <w:rPr>
          <w:rFonts w:hint="eastAsia"/>
        </w:rPr>
        <w:t>への申込者</w:t>
      </w:r>
      <w:r w:rsidR="00CD5C1A">
        <w:rPr>
          <w:rFonts w:hint="eastAsia"/>
        </w:rPr>
        <w:t>限定で、島内で使える</w:t>
      </w:r>
      <w:r w:rsidR="00363682">
        <w:rPr>
          <w:rFonts w:hint="eastAsia"/>
        </w:rPr>
        <w:t>2,000円</w:t>
      </w:r>
      <w:r w:rsidR="00CD5C1A">
        <w:rPr>
          <w:rFonts w:hint="eastAsia"/>
        </w:rPr>
        <w:t>分の</w:t>
      </w:r>
      <w:r w:rsidR="00363682">
        <w:rPr>
          <w:rFonts w:hint="eastAsia"/>
        </w:rPr>
        <w:t>クーポン配布</w:t>
      </w:r>
      <w:r w:rsidR="00EA555B">
        <w:rPr>
          <w:rFonts w:hint="eastAsia"/>
        </w:rPr>
        <w:t>キャンペーン</w:t>
      </w:r>
      <w:r w:rsidR="00CD5C1A">
        <w:rPr>
          <w:rFonts w:hint="eastAsia"/>
        </w:rPr>
        <w:t>事業</w:t>
      </w:r>
      <w:r w:rsidR="00363682">
        <w:rPr>
          <w:rFonts w:hint="eastAsia"/>
        </w:rPr>
        <w:t>が開始します。</w:t>
      </w:r>
    </w:p>
    <w:p w14:paraId="504E40EB" w14:textId="55CE1F45" w:rsidR="0059495E" w:rsidRDefault="00363682" w:rsidP="00AC2180">
      <w:pPr>
        <w:ind w:firstLineChars="100" w:firstLine="210"/>
        <w:jc w:val="left"/>
      </w:pPr>
      <w:r>
        <w:rPr>
          <w:rFonts w:hint="eastAsia"/>
        </w:rPr>
        <w:t>参画事業者を募集</w:t>
      </w:r>
      <w:r w:rsidR="00836603">
        <w:rPr>
          <w:rFonts w:hint="eastAsia"/>
        </w:rPr>
        <w:t>しますので、</w:t>
      </w:r>
      <w:r w:rsidR="00540DA8">
        <w:rPr>
          <w:rFonts w:hint="eastAsia"/>
        </w:rPr>
        <w:t>キャンペーンの内容・趣旨</w:t>
      </w:r>
      <w:r w:rsidR="00AC02F1">
        <w:rPr>
          <w:rFonts w:hint="eastAsia"/>
        </w:rPr>
        <w:t>をご理解いただき、</w:t>
      </w:r>
      <w:r w:rsidR="006B54B8">
        <w:rPr>
          <w:rFonts w:hint="eastAsia"/>
        </w:rPr>
        <w:t>ぜひとも</w:t>
      </w:r>
      <w:r w:rsidR="00515638">
        <w:rPr>
          <w:rFonts w:hint="eastAsia"/>
        </w:rPr>
        <w:t>ご</w:t>
      </w:r>
      <w:r w:rsidR="00836603">
        <w:rPr>
          <w:rFonts w:hint="eastAsia"/>
        </w:rPr>
        <w:t>参画くださいますようお願い申し上げます。</w:t>
      </w:r>
    </w:p>
    <w:p w14:paraId="258F5F98" w14:textId="77777777" w:rsidR="0059495E" w:rsidRDefault="0059495E" w:rsidP="0059495E">
      <w:pPr>
        <w:pStyle w:val="aa"/>
      </w:pPr>
      <w:r>
        <w:rPr>
          <w:rFonts w:hint="eastAsia"/>
        </w:rPr>
        <w:t>記</w:t>
      </w:r>
    </w:p>
    <w:p w14:paraId="40775E6F" w14:textId="7A67599E" w:rsidR="006D7500" w:rsidRDefault="006D7500" w:rsidP="000C1EAD">
      <w:pPr>
        <w:pStyle w:val="1"/>
      </w:pPr>
      <w:r>
        <w:rPr>
          <w:rFonts w:hint="eastAsia"/>
        </w:rPr>
        <w:t xml:space="preserve">１　</w:t>
      </w:r>
      <w:r w:rsidR="00CF6A99">
        <w:rPr>
          <w:rFonts w:hint="eastAsia"/>
        </w:rPr>
        <w:t>キャンペーン</w:t>
      </w:r>
      <w:r>
        <w:rPr>
          <w:rFonts w:hint="eastAsia"/>
        </w:rPr>
        <w:t>内容</w:t>
      </w:r>
    </w:p>
    <w:p w14:paraId="44FF558E" w14:textId="30A6A5B6" w:rsidR="001C7936" w:rsidRDefault="004C3A6C" w:rsidP="00CF6A99">
      <w:pPr>
        <w:pStyle w:val="a9"/>
        <w:numPr>
          <w:ilvl w:val="0"/>
          <w:numId w:val="4"/>
        </w:numPr>
      </w:pPr>
      <w:r>
        <w:rPr>
          <w:rFonts w:hint="eastAsia"/>
        </w:rPr>
        <w:t>10・11月に</w:t>
      </w:r>
      <w:r w:rsidR="00CF6A99">
        <w:rPr>
          <w:rFonts w:hint="eastAsia"/>
        </w:rPr>
        <w:t>「サドベンチャー！（旧：佐渡エンジョイプラン）」</w:t>
      </w:r>
      <w:r>
        <w:rPr>
          <w:rFonts w:hint="eastAsia"/>
        </w:rPr>
        <w:t>を利用する旅行者</w:t>
      </w:r>
      <w:r w:rsidR="00CF6A99">
        <w:rPr>
          <w:rFonts w:hint="eastAsia"/>
        </w:rPr>
        <w:t>限定で、10・11月に島内の参画事業者で使える2,000円分のクーポンを配布します。</w:t>
      </w:r>
    </w:p>
    <w:p w14:paraId="2543AC8E" w14:textId="58C80C77" w:rsidR="00CF6A99" w:rsidRDefault="00CF6A99" w:rsidP="007201A7">
      <w:pPr>
        <w:pStyle w:val="a9"/>
        <w:numPr>
          <w:ilvl w:val="0"/>
          <w:numId w:val="4"/>
        </w:numPr>
      </w:pPr>
      <w:r>
        <w:rPr>
          <w:rFonts w:hint="eastAsia"/>
        </w:rPr>
        <w:t>クーポンは500円券×4枚を予定しています。</w:t>
      </w:r>
    </w:p>
    <w:p w14:paraId="355371DC" w14:textId="0DA0E770" w:rsidR="00417018" w:rsidRPr="00CD0A2C" w:rsidRDefault="00417018" w:rsidP="00417018">
      <w:pPr>
        <w:pStyle w:val="1"/>
      </w:pPr>
      <w:r>
        <w:rPr>
          <w:rFonts w:hint="eastAsia"/>
        </w:rPr>
        <w:t>２</w:t>
      </w:r>
      <w:r w:rsidRPr="00CD0A2C">
        <w:rPr>
          <w:rFonts w:hint="eastAsia"/>
        </w:rPr>
        <w:t xml:space="preserve">　</w:t>
      </w:r>
      <w:r>
        <w:rPr>
          <w:rFonts w:hint="eastAsia"/>
        </w:rPr>
        <w:t>キャンペーン</w:t>
      </w:r>
      <w:r w:rsidRPr="00CD0A2C">
        <w:rPr>
          <w:rFonts w:hint="eastAsia"/>
        </w:rPr>
        <w:t>期間</w:t>
      </w:r>
    </w:p>
    <w:p w14:paraId="5D43D3D2" w14:textId="77777777" w:rsidR="00417018" w:rsidRDefault="00417018" w:rsidP="00417018">
      <w:r>
        <w:rPr>
          <w:rFonts w:hint="eastAsia"/>
        </w:rPr>
        <w:t>2024年10月1日(火)～11月30日(土)</w:t>
      </w:r>
    </w:p>
    <w:p w14:paraId="02D7278E" w14:textId="037E5695" w:rsidR="00363682" w:rsidRPr="00F55325" w:rsidRDefault="00417018" w:rsidP="000C1EAD">
      <w:pPr>
        <w:pStyle w:val="1"/>
      </w:pPr>
      <w:r>
        <w:rPr>
          <w:rFonts w:hint="eastAsia"/>
        </w:rPr>
        <w:t>３</w:t>
      </w:r>
      <w:r w:rsidR="007201A7" w:rsidRPr="00F55325">
        <w:rPr>
          <w:rFonts w:hint="eastAsia"/>
        </w:rPr>
        <w:t xml:space="preserve">　</w:t>
      </w:r>
      <w:r w:rsidR="005F6299">
        <w:rPr>
          <w:rFonts w:hint="eastAsia"/>
        </w:rPr>
        <w:t>参画</w:t>
      </w:r>
      <w:r w:rsidR="00363682" w:rsidRPr="00F55325">
        <w:rPr>
          <w:rFonts w:hint="eastAsia"/>
        </w:rPr>
        <w:t>条件</w:t>
      </w:r>
    </w:p>
    <w:p w14:paraId="61B3C5FF" w14:textId="404470A9" w:rsidR="00C27C09" w:rsidRDefault="00C27C09" w:rsidP="0068424D">
      <w:pPr>
        <w:pStyle w:val="a9"/>
        <w:numPr>
          <w:ilvl w:val="0"/>
          <w:numId w:val="5"/>
        </w:numPr>
      </w:pPr>
      <w:r>
        <w:rPr>
          <w:rFonts w:hint="eastAsia"/>
        </w:rPr>
        <w:t>佐渡島内の事業者であること</w:t>
      </w:r>
    </w:p>
    <w:p w14:paraId="7923E466" w14:textId="2D990078" w:rsidR="00363682" w:rsidRPr="005A28D2" w:rsidRDefault="00363682" w:rsidP="0068424D">
      <w:pPr>
        <w:pStyle w:val="a9"/>
        <w:numPr>
          <w:ilvl w:val="0"/>
          <w:numId w:val="5"/>
        </w:numPr>
      </w:pPr>
      <w:r>
        <w:rPr>
          <w:rFonts w:hint="eastAsia"/>
        </w:rPr>
        <w:t>さどまる倶楽部協賛店であること</w:t>
      </w:r>
      <w:r w:rsidR="0083469B" w:rsidRPr="00EF05CD">
        <w:rPr>
          <w:rFonts w:asciiTheme="majorEastAsia" w:eastAsiaTheme="majorEastAsia" w:hAnsiTheme="majorEastAsia" w:hint="eastAsia"/>
          <w:u w:val="single"/>
        </w:rPr>
        <w:t>（今回を機に加盟しても可）</w:t>
      </w:r>
    </w:p>
    <w:p w14:paraId="266DB4DD" w14:textId="01D3FC97" w:rsidR="00167F63" w:rsidRPr="000C1EAD" w:rsidRDefault="00417018" w:rsidP="000C1EAD">
      <w:pPr>
        <w:pStyle w:val="1"/>
      </w:pPr>
      <w:r>
        <w:rPr>
          <w:rFonts w:hint="eastAsia"/>
        </w:rPr>
        <w:t>４</w:t>
      </w:r>
      <w:r w:rsidR="00167F63" w:rsidRPr="000C1EAD">
        <w:t xml:space="preserve">　クーポン利用</w:t>
      </w:r>
      <w:r w:rsidR="00F14D09">
        <w:rPr>
          <w:rFonts w:hint="eastAsia"/>
        </w:rPr>
        <w:t>の条件</w:t>
      </w:r>
    </w:p>
    <w:p w14:paraId="41E849E6" w14:textId="420F4EC3" w:rsidR="0053038D" w:rsidRDefault="0053038D" w:rsidP="00217133">
      <w:pPr>
        <w:pStyle w:val="a9"/>
        <w:numPr>
          <w:ilvl w:val="0"/>
          <w:numId w:val="7"/>
        </w:numPr>
      </w:pPr>
      <w:r>
        <w:rPr>
          <w:rFonts w:hint="eastAsia"/>
        </w:rPr>
        <w:t>おつりは出</w:t>
      </w:r>
      <w:r w:rsidR="00980851">
        <w:rPr>
          <w:rFonts w:hint="eastAsia"/>
        </w:rPr>
        <w:t>せ</w:t>
      </w:r>
      <w:r>
        <w:rPr>
          <w:rFonts w:hint="eastAsia"/>
        </w:rPr>
        <w:t>ません。</w:t>
      </w:r>
    </w:p>
    <w:p w14:paraId="58AB684F" w14:textId="00E589C4" w:rsidR="00C36548" w:rsidRDefault="00C36548" w:rsidP="00217133">
      <w:pPr>
        <w:pStyle w:val="a9"/>
        <w:numPr>
          <w:ilvl w:val="0"/>
          <w:numId w:val="7"/>
        </w:numPr>
      </w:pPr>
      <w:r w:rsidRPr="00C36548">
        <w:t>さどまる</w:t>
      </w:r>
      <w:r w:rsidRPr="00C36548">
        <w:rPr>
          <w:rFonts w:hint="eastAsia"/>
        </w:rPr>
        <w:t>俱楽部の協賛内容</w:t>
      </w:r>
      <w:r w:rsidR="00980851">
        <w:rPr>
          <w:rFonts w:hint="eastAsia"/>
        </w:rPr>
        <w:t>をはじめとして、他割引と</w:t>
      </w:r>
      <w:r w:rsidRPr="00C36548">
        <w:rPr>
          <w:rFonts w:hint="eastAsia"/>
        </w:rPr>
        <w:t>クーポンの併用は不可</w:t>
      </w:r>
      <w:r w:rsidR="00980851">
        <w:rPr>
          <w:rFonts w:hint="eastAsia"/>
        </w:rPr>
        <w:t>です。</w:t>
      </w:r>
    </w:p>
    <w:p w14:paraId="165EFADE" w14:textId="436F7E30" w:rsidR="00217133" w:rsidRPr="00217133" w:rsidRDefault="00217133" w:rsidP="00AC2180">
      <w:pPr>
        <w:pStyle w:val="a9"/>
        <w:numPr>
          <w:ilvl w:val="0"/>
          <w:numId w:val="7"/>
        </w:numPr>
        <w:spacing w:after="240"/>
      </w:pPr>
      <w:r w:rsidRPr="00217133">
        <w:t>精算時に利用日と参画事業者の押印がないものは無効となります。</w:t>
      </w:r>
    </w:p>
    <w:p w14:paraId="26483F7B" w14:textId="62DAB08E" w:rsidR="005A28D2" w:rsidRPr="00464CBD" w:rsidRDefault="00464CBD" w:rsidP="00464CBD">
      <w:pPr>
        <w:pBdr>
          <w:top w:val="single" w:sz="4" w:space="1" w:color="auto"/>
          <w:left w:val="single" w:sz="4" w:space="4" w:color="auto"/>
          <w:bottom w:val="single" w:sz="4" w:space="1" w:color="auto"/>
          <w:right w:val="single" w:sz="4" w:space="4" w:color="auto"/>
        </w:pBdr>
        <w:rPr>
          <w:rFonts w:asciiTheme="majorEastAsia" w:eastAsiaTheme="majorEastAsia" w:hAnsiTheme="majorEastAsia"/>
          <w:b/>
          <w:bCs/>
        </w:rPr>
      </w:pPr>
      <w:r w:rsidRPr="00464CBD">
        <w:rPr>
          <w:rFonts w:asciiTheme="majorEastAsia" w:eastAsiaTheme="majorEastAsia" w:hAnsiTheme="majorEastAsia" w:hint="eastAsia"/>
          <w:b/>
          <w:bCs/>
        </w:rPr>
        <w:t>クーポンの対象</w:t>
      </w:r>
      <w:r>
        <w:rPr>
          <w:rFonts w:asciiTheme="majorEastAsia" w:eastAsiaTheme="majorEastAsia" w:hAnsiTheme="majorEastAsia" w:hint="eastAsia"/>
          <w:b/>
          <w:bCs/>
        </w:rPr>
        <w:t>内容</w:t>
      </w:r>
    </w:p>
    <w:p w14:paraId="7E2B94DA" w14:textId="4FE5E753" w:rsidR="00167F63" w:rsidRPr="007F5CAA" w:rsidRDefault="00152F20" w:rsidP="00464CBD">
      <w:pPr>
        <w:pBdr>
          <w:top w:val="single" w:sz="4" w:space="1" w:color="auto"/>
          <w:left w:val="single" w:sz="4" w:space="4" w:color="auto"/>
          <w:bottom w:val="single" w:sz="4" w:space="1" w:color="auto"/>
          <w:right w:val="single" w:sz="4" w:space="4" w:color="auto"/>
        </w:pBdr>
        <w:rPr>
          <w:rFonts w:asciiTheme="majorEastAsia" w:eastAsiaTheme="majorEastAsia" w:hAnsiTheme="majorEastAsia"/>
          <w:b/>
          <w:bCs/>
        </w:rPr>
      </w:pPr>
      <w:r w:rsidRPr="007F5CAA">
        <w:rPr>
          <w:rFonts w:asciiTheme="majorEastAsia" w:eastAsiaTheme="majorEastAsia" w:hAnsiTheme="majorEastAsia" w:hint="eastAsia"/>
          <w:b/>
          <w:bCs/>
        </w:rPr>
        <w:t>（ア）</w:t>
      </w:r>
      <w:r w:rsidR="00167F63" w:rsidRPr="007F5CAA">
        <w:rPr>
          <w:rFonts w:asciiTheme="majorEastAsia" w:eastAsiaTheme="majorEastAsia" w:hAnsiTheme="majorEastAsia" w:hint="eastAsia"/>
          <w:b/>
          <w:bCs/>
        </w:rPr>
        <w:t>宿泊施設</w:t>
      </w:r>
      <w:r w:rsidR="009C39F9">
        <w:rPr>
          <w:rFonts w:asciiTheme="majorEastAsia" w:eastAsiaTheme="majorEastAsia" w:hAnsiTheme="majorEastAsia" w:hint="eastAsia"/>
          <w:b/>
          <w:bCs/>
        </w:rPr>
        <w:t>の場合</w:t>
      </w:r>
    </w:p>
    <w:p w14:paraId="623BF371" w14:textId="251C8235" w:rsidR="00167F63" w:rsidRDefault="00167F63" w:rsidP="00464CBD">
      <w:pPr>
        <w:pBdr>
          <w:top w:val="single" w:sz="4" w:space="1" w:color="auto"/>
          <w:left w:val="single" w:sz="4" w:space="4" w:color="auto"/>
          <w:bottom w:val="single" w:sz="4" w:space="1" w:color="auto"/>
          <w:right w:val="single" w:sz="4" w:space="4" w:color="auto"/>
        </w:pBdr>
        <w:ind w:firstLineChars="100" w:firstLine="210"/>
      </w:pPr>
      <w:r>
        <w:rPr>
          <w:rFonts w:hint="eastAsia"/>
        </w:rPr>
        <w:t>お土産代、日帰り入浴</w:t>
      </w:r>
      <w:r w:rsidR="005C4FCA">
        <w:rPr>
          <w:rFonts w:hint="eastAsia"/>
        </w:rPr>
        <w:t>料</w:t>
      </w:r>
      <w:r>
        <w:rPr>
          <w:rFonts w:hint="eastAsia"/>
        </w:rPr>
        <w:t>（宿泊料や飲食代金は不可）</w:t>
      </w:r>
    </w:p>
    <w:p w14:paraId="6B27671D" w14:textId="48681E1A" w:rsidR="00152F20" w:rsidRPr="007F5CAA" w:rsidRDefault="00152F20" w:rsidP="00464CBD">
      <w:pPr>
        <w:pBdr>
          <w:top w:val="single" w:sz="4" w:space="1" w:color="auto"/>
          <w:left w:val="single" w:sz="4" w:space="4" w:color="auto"/>
          <w:bottom w:val="single" w:sz="4" w:space="1" w:color="auto"/>
          <w:right w:val="single" w:sz="4" w:space="4" w:color="auto"/>
        </w:pBdr>
        <w:rPr>
          <w:rFonts w:asciiTheme="majorEastAsia" w:eastAsiaTheme="majorEastAsia" w:hAnsiTheme="majorEastAsia"/>
          <w:b/>
          <w:bCs/>
        </w:rPr>
      </w:pPr>
      <w:r w:rsidRPr="007F5CAA">
        <w:rPr>
          <w:rFonts w:asciiTheme="majorEastAsia" w:eastAsiaTheme="majorEastAsia" w:hAnsiTheme="majorEastAsia" w:hint="eastAsia"/>
          <w:b/>
          <w:bCs/>
        </w:rPr>
        <w:t>（イ）</w:t>
      </w:r>
      <w:r w:rsidR="00550B06" w:rsidRPr="007F5CAA">
        <w:rPr>
          <w:rFonts w:asciiTheme="majorEastAsia" w:eastAsiaTheme="majorEastAsia" w:hAnsiTheme="majorEastAsia" w:hint="eastAsia"/>
          <w:b/>
          <w:bCs/>
        </w:rPr>
        <w:t>飲食店、</w:t>
      </w:r>
      <w:r w:rsidR="009909E0" w:rsidRPr="007F5CAA">
        <w:rPr>
          <w:rFonts w:asciiTheme="majorEastAsia" w:eastAsiaTheme="majorEastAsia" w:hAnsiTheme="majorEastAsia" w:hint="eastAsia"/>
          <w:b/>
          <w:bCs/>
        </w:rPr>
        <w:t>お土産店、</w:t>
      </w:r>
      <w:r w:rsidR="00550B06" w:rsidRPr="007F5CAA">
        <w:rPr>
          <w:rFonts w:asciiTheme="majorEastAsia" w:eastAsiaTheme="majorEastAsia" w:hAnsiTheme="majorEastAsia" w:hint="eastAsia"/>
          <w:b/>
          <w:bCs/>
        </w:rPr>
        <w:t>観光施設</w:t>
      </w:r>
      <w:r w:rsidR="002308C1">
        <w:rPr>
          <w:rFonts w:asciiTheme="majorEastAsia" w:eastAsiaTheme="majorEastAsia" w:hAnsiTheme="majorEastAsia" w:hint="eastAsia"/>
          <w:b/>
          <w:bCs/>
        </w:rPr>
        <w:t>、交通事業者</w:t>
      </w:r>
      <w:r w:rsidR="00550B06" w:rsidRPr="007F5CAA">
        <w:rPr>
          <w:rFonts w:asciiTheme="majorEastAsia" w:eastAsiaTheme="majorEastAsia" w:hAnsiTheme="majorEastAsia" w:hint="eastAsia"/>
          <w:b/>
          <w:bCs/>
        </w:rPr>
        <w:t>等</w:t>
      </w:r>
      <w:r w:rsidR="009C39F9">
        <w:rPr>
          <w:rFonts w:asciiTheme="majorEastAsia" w:eastAsiaTheme="majorEastAsia" w:hAnsiTheme="majorEastAsia" w:hint="eastAsia"/>
          <w:b/>
          <w:bCs/>
        </w:rPr>
        <w:t>の場合</w:t>
      </w:r>
    </w:p>
    <w:p w14:paraId="58A36B20" w14:textId="762C0FE0" w:rsidR="00167F63" w:rsidRDefault="00167F63" w:rsidP="00464CBD">
      <w:pPr>
        <w:pBdr>
          <w:top w:val="single" w:sz="4" w:space="1" w:color="auto"/>
          <w:left w:val="single" w:sz="4" w:space="4" w:color="auto"/>
          <w:bottom w:val="single" w:sz="4" w:space="1" w:color="auto"/>
          <w:right w:val="single" w:sz="4" w:space="4" w:color="auto"/>
        </w:pBdr>
        <w:ind w:firstLineChars="100" w:firstLine="210"/>
      </w:pPr>
      <w:r>
        <w:rPr>
          <w:rFonts w:hint="eastAsia"/>
        </w:rPr>
        <w:t>飲食代、お土産代</w:t>
      </w:r>
      <w:r w:rsidR="005C4FCA">
        <w:rPr>
          <w:rFonts w:hint="eastAsia"/>
        </w:rPr>
        <w:t>、入場料、体験料</w:t>
      </w:r>
      <w:r w:rsidR="002308C1">
        <w:rPr>
          <w:rFonts w:hint="eastAsia"/>
        </w:rPr>
        <w:t>、交通</w:t>
      </w:r>
      <w:r w:rsidR="00545393">
        <w:rPr>
          <w:rFonts w:hint="eastAsia"/>
        </w:rPr>
        <w:t>料金</w:t>
      </w:r>
      <w:r w:rsidR="004C3A6C">
        <w:rPr>
          <w:rFonts w:hint="eastAsia"/>
        </w:rPr>
        <w:t xml:space="preserve">　等</w:t>
      </w:r>
    </w:p>
    <w:p w14:paraId="72981B16" w14:textId="536A761C" w:rsidR="00874774" w:rsidRDefault="00253E82" w:rsidP="000C1EAD">
      <w:pPr>
        <w:pStyle w:val="1"/>
      </w:pPr>
      <w:r>
        <w:rPr>
          <w:rFonts w:hint="eastAsia"/>
        </w:rPr>
        <w:lastRenderedPageBreak/>
        <w:t>５</w:t>
      </w:r>
      <w:r w:rsidR="00874774">
        <w:rPr>
          <w:rFonts w:hint="eastAsia"/>
        </w:rPr>
        <w:t xml:space="preserve">　クーポン配布場所</w:t>
      </w:r>
    </w:p>
    <w:p w14:paraId="3AA9C440" w14:textId="0187ED21" w:rsidR="00874774" w:rsidRDefault="006360F1" w:rsidP="006360F1">
      <w:r>
        <w:rPr>
          <w:rFonts w:hint="eastAsia"/>
        </w:rPr>
        <w:t xml:space="preserve">① </w:t>
      </w:r>
      <w:r w:rsidR="006D7500">
        <w:rPr>
          <w:rFonts w:hint="eastAsia"/>
        </w:rPr>
        <w:t>佐渡観光情報案内所</w:t>
      </w:r>
      <w:r w:rsidR="00CD5C1A">
        <w:rPr>
          <w:rFonts w:hint="eastAsia"/>
        </w:rPr>
        <w:t>（両津港内）</w:t>
      </w:r>
    </w:p>
    <w:p w14:paraId="741E9966" w14:textId="4F837763" w:rsidR="00CD5C1A" w:rsidRDefault="006360F1" w:rsidP="006360F1">
      <w:r>
        <w:rPr>
          <w:rFonts w:hint="eastAsia"/>
        </w:rPr>
        <w:t xml:space="preserve">② </w:t>
      </w:r>
      <w:r w:rsidR="00CD5C1A">
        <w:rPr>
          <w:rFonts w:hint="eastAsia"/>
        </w:rPr>
        <w:t>相川観光案内所（きらりうむ佐渡内）</w:t>
      </w:r>
    </w:p>
    <w:p w14:paraId="30CFE9E5" w14:textId="7110C3B8" w:rsidR="00CD5C1A" w:rsidRPr="005A7F80" w:rsidRDefault="006360F1" w:rsidP="006360F1">
      <w:r>
        <w:rPr>
          <w:rFonts w:hint="eastAsia"/>
        </w:rPr>
        <w:t xml:space="preserve">③ </w:t>
      </w:r>
      <w:r w:rsidR="00CD5C1A">
        <w:rPr>
          <w:rFonts w:hint="eastAsia"/>
        </w:rPr>
        <w:t>南佐渡観光案内所（マリンプラザ小木内）</w:t>
      </w:r>
      <w:r w:rsidR="00425913">
        <w:rPr>
          <w:rFonts w:hint="eastAsia"/>
        </w:rPr>
        <w:t xml:space="preserve">　</w:t>
      </w:r>
      <w:r w:rsidR="005A7F80" w:rsidRPr="005A7F80">
        <w:rPr>
          <w:rFonts w:hint="eastAsia"/>
        </w:rPr>
        <w:t>いずれも営業時間</w:t>
      </w:r>
      <w:r w:rsidR="005A7F80" w:rsidRPr="005A7F80">
        <w:t>8:30～17:30</w:t>
      </w:r>
    </w:p>
    <w:p w14:paraId="41E1F10C" w14:textId="6539060D" w:rsidR="00CD5C1A" w:rsidRDefault="00253E82" w:rsidP="000C1EAD">
      <w:pPr>
        <w:pStyle w:val="1"/>
      </w:pPr>
      <w:r>
        <w:rPr>
          <w:rFonts w:hint="eastAsia"/>
        </w:rPr>
        <w:t>６</w:t>
      </w:r>
      <w:r w:rsidR="009833C5">
        <w:rPr>
          <w:rFonts w:hint="eastAsia"/>
        </w:rPr>
        <w:t xml:space="preserve">　</w:t>
      </w:r>
      <w:r w:rsidR="00CC0F51">
        <w:rPr>
          <w:rFonts w:hint="eastAsia"/>
        </w:rPr>
        <w:t>クーポン利用から精算までの</w:t>
      </w:r>
      <w:r w:rsidR="00CD5C1A">
        <w:rPr>
          <w:rFonts w:hint="eastAsia"/>
        </w:rPr>
        <w:t>流れ</w:t>
      </w:r>
    </w:p>
    <w:p w14:paraId="552B9B44" w14:textId="7CB512B9" w:rsidR="00CD5C1A" w:rsidRPr="00CC0F51" w:rsidRDefault="00CC0F51" w:rsidP="00CD5C1A">
      <w:r>
        <w:rPr>
          <w:rFonts w:hint="eastAsia"/>
        </w:rPr>
        <w:t>【お客様】</w:t>
      </w:r>
    </w:p>
    <w:p w14:paraId="14DE6D34" w14:textId="72294990" w:rsidR="00CD5C1A" w:rsidRDefault="006360F1" w:rsidP="001F244F">
      <w:pPr>
        <w:ind w:leftChars="100" w:left="210"/>
      </w:pPr>
      <w:r>
        <w:rPr>
          <w:rFonts w:hint="eastAsia"/>
        </w:rPr>
        <w:t>①</w:t>
      </w:r>
      <w:r w:rsidR="009C4B75">
        <w:rPr>
          <w:rFonts w:hint="eastAsia"/>
        </w:rPr>
        <w:t xml:space="preserve"> サドベンチャー！（旧：佐渡エンジョイプラン）</w:t>
      </w:r>
      <w:r w:rsidR="00A317BC">
        <w:rPr>
          <w:rFonts w:hint="eastAsia"/>
        </w:rPr>
        <w:t>HP</w:t>
      </w:r>
      <w:r w:rsidR="009C4B75">
        <w:rPr>
          <w:rFonts w:hint="eastAsia"/>
        </w:rPr>
        <w:t>にて体験を予約</w:t>
      </w:r>
    </w:p>
    <w:p w14:paraId="1E433C91" w14:textId="12021474" w:rsidR="009C4B75" w:rsidRDefault="009C4B75" w:rsidP="001F244F">
      <w:pPr>
        <w:ind w:leftChars="100" w:left="210"/>
      </w:pPr>
      <w:r>
        <w:rPr>
          <w:rFonts w:hint="eastAsia"/>
        </w:rPr>
        <w:t>② クーポン配布場所で2,000円分のクーポンを受け取</w:t>
      </w:r>
      <w:r w:rsidR="00EA555B">
        <w:rPr>
          <w:rFonts w:hint="eastAsia"/>
        </w:rPr>
        <w:t>る</w:t>
      </w:r>
    </w:p>
    <w:p w14:paraId="15B976D6" w14:textId="4F197BDE" w:rsidR="009C4B75" w:rsidRDefault="009C4B75" w:rsidP="001F244F">
      <w:pPr>
        <w:ind w:leftChars="100" w:left="210"/>
      </w:pPr>
      <w:r>
        <w:rPr>
          <w:rFonts w:hint="eastAsia"/>
        </w:rPr>
        <w:t>③ 島内の各</w:t>
      </w:r>
      <w:r w:rsidR="009833C5">
        <w:rPr>
          <w:rFonts w:hint="eastAsia"/>
        </w:rPr>
        <w:t>参画事業者</w:t>
      </w:r>
      <w:r>
        <w:rPr>
          <w:rFonts w:hint="eastAsia"/>
        </w:rPr>
        <w:t>にてクーポンを利用</w:t>
      </w:r>
    </w:p>
    <w:p w14:paraId="044AFC4D" w14:textId="03B79F7E" w:rsidR="00CC0F51" w:rsidRDefault="00CC0F51" w:rsidP="00CD5C1A">
      <w:r>
        <w:rPr>
          <w:rFonts w:hint="eastAsia"/>
        </w:rPr>
        <w:t>【</w:t>
      </w:r>
      <w:r w:rsidR="009833C5">
        <w:rPr>
          <w:rFonts w:hint="eastAsia"/>
        </w:rPr>
        <w:t>参画事業者</w:t>
      </w:r>
      <w:r>
        <w:rPr>
          <w:rFonts w:hint="eastAsia"/>
        </w:rPr>
        <w:t>⇔佐渡観光交流機構】</w:t>
      </w:r>
    </w:p>
    <w:p w14:paraId="1D105627" w14:textId="6F7B1154" w:rsidR="009C4B75" w:rsidRDefault="00D42B76" w:rsidP="001F244F">
      <w:pPr>
        <w:ind w:leftChars="100" w:left="567" w:hangingChars="170" w:hanging="357"/>
      </w:pPr>
      <w:r>
        <w:rPr>
          <w:rFonts w:hint="eastAsia"/>
        </w:rPr>
        <w:t>④ 月末に</w:t>
      </w:r>
      <w:r w:rsidR="009833C5">
        <w:rPr>
          <w:rFonts w:hint="eastAsia"/>
        </w:rPr>
        <w:t>参画事業者</w:t>
      </w:r>
      <w:r>
        <w:rPr>
          <w:rFonts w:hint="eastAsia"/>
        </w:rPr>
        <w:t>にて回収数を集計</w:t>
      </w:r>
      <w:r w:rsidR="00681847">
        <w:rPr>
          <w:rFonts w:hint="eastAsia"/>
        </w:rPr>
        <w:t>し</w:t>
      </w:r>
      <w:r>
        <w:rPr>
          <w:rFonts w:hint="eastAsia"/>
        </w:rPr>
        <w:t>、</w:t>
      </w:r>
      <w:r w:rsidR="00837106">
        <w:rPr>
          <w:rFonts w:hint="eastAsia"/>
        </w:rPr>
        <w:t>「利用済みクーポン」と</w:t>
      </w:r>
      <w:r w:rsidR="00681847">
        <w:rPr>
          <w:rFonts w:hint="eastAsia"/>
        </w:rPr>
        <w:t>「</w:t>
      </w:r>
      <w:r w:rsidR="00CD311E">
        <w:rPr>
          <w:rFonts w:hint="eastAsia"/>
        </w:rPr>
        <w:t>利用報告書</w:t>
      </w:r>
      <w:r w:rsidR="00681847">
        <w:rPr>
          <w:rFonts w:hint="eastAsia"/>
        </w:rPr>
        <w:t>」</w:t>
      </w:r>
      <w:r w:rsidR="00837106">
        <w:rPr>
          <w:rFonts w:hint="eastAsia"/>
        </w:rPr>
        <w:t>を</w:t>
      </w:r>
      <w:r w:rsidR="00CD311E">
        <w:rPr>
          <w:rFonts w:hint="eastAsia"/>
        </w:rPr>
        <w:t>合わせて佐渡観光交流機構に提出（郵送または上記の各案内所に提出）</w:t>
      </w:r>
    </w:p>
    <w:p w14:paraId="3A6E0AE3" w14:textId="72320AAA" w:rsidR="007B6F06" w:rsidRDefault="00CD311E" w:rsidP="001F244F">
      <w:pPr>
        <w:ind w:leftChars="100" w:left="210"/>
      </w:pPr>
      <w:r>
        <w:rPr>
          <w:rFonts w:hint="eastAsia"/>
        </w:rPr>
        <w:t>⑤</w:t>
      </w:r>
      <w:r w:rsidR="006C2972">
        <w:rPr>
          <w:rFonts w:hint="eastAsia"/>
        </w:rPr>
        <w:t xml:space="preserve"> </w:t>
      </w:r>
      <w:r w:rsidR="00281AFB">
        <w:rPr>
          <w:rFonts w:hint="eastAsia"/>
        </w:rPr>
        <w:t>翌月末までに</w:t>
      </w:r>
      <w:r w:rsidR="00C31791">
        <w:rPr>
          <w:rFonts w:hint="eastAsia"/>
        </w:rPr>
        <w:t>参画事業者</w:t>
      </w:r>
      <w:r w:rsidR="00281AFB">
        <w:rPr>
          <w:rFonts w:hint="eastAsia"/>
        </w:rPr>
        <w:t>の指定する口座に</w:t>
      </w:r>
      <w:r w:rsidR="00CC0F51">
        <w:rPr>
          <w:rFonts w:hint="eastAsia"/>
        </w:rPr>
        <w:t>佐渡観光交流機構から</w:t>
      </w:r>
      <w:r w:rsidR="00281AFB">
        <w:rPr>
          <w:rFonts w:hint="eastAsia"/>
        </w:rPr>
        <w:t>精算金額の振り込み</w:t>
      </w:r>
    </w:p>
    <w:p w14:paraId="025CB336" w14:textId="68CAD513" w:rsidR="007B6F06" w:rsidRDefault="00253E82" w:rsidP="000C1EAD">
      <w:pPr>
        <w:pStyle w:val="1"/>
      </w:pPr>
      <w:r>
        <w:rPr>
          <w:rFonts w:hint="eastAsia"/>
        </w:rPr>
        <w:t>７</w:t>
      </w:r>
      <w:r w:rsidR="007B6F06">
        <w:rPr>
          <w:rFonts w:hint="eastAsia"/>
        </w:rPr>
        <w:t xml:space="preserve">　参画方法</w:t>
      </w:r>
    </w:p>
    <w:p w14:paraId="0D721D29" w14:textId="7523F256" w:rsidR="007B6F06" w:rsidRPr="007B6F06" w:rsidRDefault="00C31791" w:rsidP="00C31791">
      <w:pPr>
        <w:ind w:leftChars="100" w:left="951" w:hangingChars="353" w:hanging="741"/>
      </w:pPr>
      <w:r>
        <w:rPr>
          <w:rFonts w:hint="eastAsia"/>
        </w:rPr>
        <w:t>手順１</w:t>
      </w:r>
      <w:r w:rsidR="00330DA8">
        <w:rPr>
          <w:rFonts w:hint="eastAsia"/>
        </w:rPr>
        <w:t xml:space="preserve"> </w:t>
      </w:r>
      <w:r w:rsidR="007B6F06">
        <w:rPr>
          <w:rFonts w:hint="eastAsia"/>
        </w:rPr>
        <w:t>さどまる倶楽部協賛店でない場合は、協賛内容をご検討のうえ、さどまる倶楽部HP下部の協賛申し込みフォームからお申込みください。</w:t>
      </w:r>
    </w:p>
    <w:p w14:paraId="0A0C0B5C" w14:textId="047C6979" w:rsidR="007B6F06" w:rsidRDefault="007B6F06" w:rsidP="00C31791">
      <w:pPr>
        <w:ind w:leftChars="433" w:left="909"/>
      </w:pPr>
      <w:r>
        <w:rPr>
          <w:rFonts w:hint="eastAsia"/>
        </w:rPr>
        <w:t xml:space="preserve">さどまる俱楽部HP　</w:t>
      </w:r>
      <w:r w:rsidRPr="007B6F06">
        <w:rPr>
          <w:u w:val="single"/>
        </w:rPr>
        <w:t>https://sadomaru.sado-dmo.com/</w:t>
      </w:r>
    </w:p>
    <w:p w14:paraId="40923571" w14:textId="77777777" w:rsidR="007B6F06" w:rsidRDefault="007B6F06" w:rsidP="001F244F">
      <w:pPr>
        <w:ind w:leftChars="100" w:left="210"/>
      </w:pPr>
    </w:p>
    <w:p w14:paraId="0E5ED3A5" w14:textId="3B973022" w:rsidR="00226332" w:rsidRDefault="00C31791" w:rsidP="00226332">
      <w:pPr>
        <w:ind w:leftChars="100" w:left="210"/>
      </w:pPr>
      <w:r>
        <w:rPr>
          <w:rFonts w:hint="eastAsia"/>
        </w:rPr>
        <w:t xml:space="preserve">手順２ </w:t>
      </w:r>
      <w:r w:rsidR="00604106" w:rsidRPr="00D9378A">
        <w:rPr>
          <w:rFonts w:hint="eastAsia"/>
          <w:u w:val="single"/>
        </w:rPr>
        <w:t>（</w:t>
      </w:r>
      <w:r w:rsidR="008A39DE" w:rsidRPr="00D9378A">
        <w:rPr>
          <w:rFonts w:hint="eastAsia"/>
          <w:u w:val="single"/>
        </w:rPr>
        <w:t>別紙</w:t>
      </w:r>
      <w:r w:rsidR="00604106" w:rsidRPr="00D9378A">
        <w:rPr>
          <w:rFonts w:hint="eastAsia"/>
          <w:u w:val="single"/>
        </w:rPr>
        <w:t>）</w:t>
      </w:r>
      <w:r w:rsidR="00786701" w:rsidRPr="00D9378A">
        <w:rPr>
          <w:rFonts w:hint="eastAsia"/>
          <w:u w:val="single"/>
        </w:rPr>
        <w:t>キャンペーン参画</w:t>
      </w:r>
      <w:r w:rsidR="00CD0A2C" w:rsidRPr="00D9378A">
        <w:rPr>
          <w:rFonts w:hint="eastAsia"/>
          <w:u w:val="single"/>
        </w:rPr>
        <w:t>申込書</w:t>
      </w:r>
      <w:r w:rsidR="00C532A6">
        <w:rPr>
          <w:rFonts w:hint="eastAsia"/>
        </w:rPr>
        <w:t>に必要事項をご記入のうえ、お申込みください</w:t>
      </w:r>
      <w:r w:rsidR="00226332">
        <w:rPr>
          <w:rFonts w:hint="eastAsia"/>
        </w:rPr>
        <w:t>。</w:t>
      </w:r>
    </w:p>
    <w:p w14:paraId="690C3E74" w14:textId="77777777" w:rsidR="0073290E" w:rsidRDefault="0073290E" w:rsidP="0059495E"/>
    <w:p w14:paraId="01CB06E1" w14:textId="77777777" w:rsidR="006D4C46" w:rsidRDefault="006D4C46" w:rsidP="006D4C46">
      <w:pPr>
        <w:jc w:val="center"/>
      </w:pPr>
    </w:p>
    <w:p w14:paraId="4CFC04C2" w14:textId="119AFC3A" w:rsidR="006D4C46" w:rsidRPr="00095264" w:rsidRDefault="006D4C46" w:rsidP="006D4C46">
      <w:pPr>
        <w:jc w:val="center"/>
        <w:rPr>
          <w:rFonts w:asciiTheme="majorEastAsia" w:eastAsiaTheme="majorEastAsia" w:hAnsiTheme="majorEastAsia"/>
          <w:b/>
          <w:bCs/>
        </w:rPr>
      </w:pPr>
      <w:r w:rsidRPr="00095264">
        <w:rPr>
          <w:rFonts w:asciiTheme="majorEastAsia" w:eastAsiaTheme="majorEastAsia" w:hAnsiTheme="majorEastAsia" w:hint="eastAsia"/>
          <w:b/>
          <w:bCs/>
        </w:rPr>
        <w:t>クーポン券面イメージ</w:t>
      </w:r>
    </w:p>
    <w:p w14:paraId="7C6EC31B" w14:textId="218266BB" w:rsidR="00C532A6" w:rsidRDefault="006D4C46" w:rsidP="0059495E">
      <w:r>
        <w:rPr>
          <w:noProof/>
        </w:rPr>
        <mc:AlternateContent>
          <mc:Choice Requires="wpc">
            <w:drawing>
              <wp:inline distT="0" distB="0" distL="0" distR="0" wp14:anchorId="22ABCD08" wp14:editId="0FDD83D3">
                <wp:extent cx="6068060" cy="1371600"/>
                <wp:effectExtent l="0" t="0" r="8890" b="114300"/>
                <wp:docPr id="1790654456"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70970749" name="正方形/長方形 170970749"/>
                        <wps:cNvSpPr/>
                        <wps:spPr>
                          <a:xfrm>
                            <a:off x="643095" y="45917"/>
                            <a:ext cx="4931809" cy="1310557"/>
                          </a:xfrm>
                          <a:prstGeom prst="rect">
                            <a:avLst/>
                          </a:prstGeom>
                          <a:solidFill>
                            <a:schemeClr val="bg1"/>
                          </a:solidFill>
                          <a:ln w="3175"/>
                          <a:effectLst>
                            <a:outerShdw blurRad="50800" dist="63500" dir="2700000" sx="101000" sy="101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8D7FF42" w14:textId="07213F9C" w:rsidR="001E12F0" w:rsidRPr="00253DE6" w:rsidRDefault="001E12F0" w:rsidP="00253DE6">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842615351" name="グループ化 842615351"/>
                        <wpg:cNvGrpSpPr/>
                        <wpg:grpSpPr>
                          <a:xfrm>
                            <a:off x="774180" y="46051"/>
                            <a:ext cx="2470068" cy="1300427"/>
                            <a:chOff x="950026" y="463085"/>
                            <a:chExt cx="2470068" cy="855105"/>
                          </a:xfrm>
                        </wpg:grpSpPr>
                        <wps:wsp>
                          <wps:cNvPr id="323952588" name="正方形/長方形 323952588"/>
                          <wps:cNvSpPr/>
                          <wps:spPr>
                            <a:xfrm>
                              <a:off x="950026" y="463085"/>
                              <a:ext cx="1235034" cy="427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0653770" w14:textId="29AB7905"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438844" name="正方形/長方形 2128438844"/>
                          <wps:cNvSpPr/>
                          <wps:spPr>
                            <a:xfrm>
                              <a:off x="2185060" y="463085"/>
                              <a:ext cx="1235034" cy="427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B1C49BD" w14:textId="77777777"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701210" name="正方形/長方形 277701210"/>
                          <wps:cNvSpPr/>
                          <wps:spPr>
                            <a:xfrm>
                              <a:off x="950026" y="890625"/>
                              <a:ext cx="1235034" cy="427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FE4F81" w14:textId="77777777"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659989" name="正方形/長方形 786659989"/>
                          <wps:cNvSpPr/>
                          <wps:spPr>
                            <a:xfrm>
                              <a:off x="2185060" y="890625"/>
                              <a:ext cx="1235034" cy="42756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3CF603" w14:textId="77777777"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9347844" name="正方形/長方形 29347844"/>
                        <wps:cNvSpPr/>
                        <wps:spPr>
                          <a:xfrm>
                            <a:off x="3248636" y="45971"/>
                            <a:ext cx="2326269" cy="131055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07B19D7" w14:textId="77777777" w:rsidR="00153DF2" w:rsidRPr="00891ED4" w:rsidRDefault="00153DF2" w:rsidP="00891ED4">
                              <w:pPr>
                                <w:snapToGrid w:val="0"/>
                                <w:contextualSpacing/>
                                <w:jc w:val="center"/>
                                <w:rPr>
                                  <w:rFonts w:asciiTheme="majorEastAsia" w:eastAsiaTheme="majorEastAsia" w:hAnsiTheme="majorEastAsia"/>
                                  <w:b/>
                                  <w:bCs/>
                                  <w:sz w:val="14"/>
                                  <w:szCs w:val="16"/>
                                  <w:u w:val="single"/>
                                </w:rPr>
                              </w:pPr>
                              <w:r w:rsidRPr="00891ED4">
                                <w:rPr>
                                  <w:rFonts w:asciiTheme="majorEastAsia" w:eastAsiaTheme="majorEastAsia" w:hAnsiTheme="majorEastAsia" w:hint="eastAsia"/>
                                  <w:b/>
                                  <w:bCs/>
                                  <w:sz w:val="14"/>
                                  <w:szCs w:val="16"/>
                                  <w:u w:val="single"/>
                                </w:rPr>
                                <w:t>世界遺産登録記念</w:t>
                              </w:r>
                            </w:p>
                            <w:p w14:paraId="6CD4F36D" w14:textId="16359C99" w:rsidR="00253DE6" w:rsidRPr="00891ED4" w:rsidRDefault="00153DF2" w:rsidP="00891ED4">
                              <w:pPr>
                                <w:snapToGrid w:val="0"/>
                                <w:contextualSpacing/>
                                <w:jc w:val="center"/>
                                <w:rPr>
                                  <w:rFonts w:asciiTheme="majorEastAsia" w:eastAsiaTheme="majorEastAsia" w:hAnsiTheme="majorEastAsia"/>
                                  <w:b/>
                                  <w:bCs/>
                                  <w:sz w:val="14"/>
                                  <w:szCs w:val="16"/>
                                  <w:u w:val="single"/>
                                </w:rPr>
                              </w:pPr>
                              <w:r w:rsidRPr="00891ED4">
                                <w:rPr>
                                  <w:rFonts w:asciiTheme="majorEastAsia" w:eastAsiaTheme="majorEastAsia" w:hAnsiTheme="majorEastAsia" w:hint="eastAsia"/>
                                  <w:b/>
                                  <w:bCs/>
                                  <w:sz w:val="14"/>
                                  <w:szCs w:val="16"/>
                                  <w:u w:val="single"/>
                                </w:rPr>
                                <w:t>「歴史・文化・自然体験キャンペーン」クーポン</w:t>
                              </w:r>
                            </w:p>
                            <w:p w14:paraId="1E9846C7" w14:textId="7E9CEFAF" w:rsidR="0057003E" w:rsidRPr="005E3FBD" w:rsidRDefault="0057003E"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※切り取ってご利用ください。</w:t>
                              </w:r>
                            </w:p>
                            <w:p w14:paraId="5C83C036" w14:textId="4711217F" w:rsidR="004334F3" w:rsidRDefault="004334F3"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利用条件</w:t>
                              </w:r>
                            </w:p>
                            <w:p w14:paraId="44BD2ECF" w14:textId="4564F2B1" w:rsidR="004334F3" w:rsidRDefault="004334F3"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w:t>
                              </w:r>
                            </w:p>
                            <w:p w14:paraId="70B48807" w14:textId="37DC1D28" w:rsidR="004334F3" w:rsidRPr="004334F3" w:rsidRDefault="004334F3"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w:t>
                              </w:r>
                            </w:p>
                            <w:p w14:paraId="436652CE" w14:textId="77777777" w:rsidR="004334F3" w:rsidRPr="005E3FBD" w:rsidRDefault="004334F3" w:rsidP="004334F3">
                              <w:pPr>
                                <w:snapToGrid w:val="0"/>
                                <w:contextualSpacing/>
                                <w:jc w:val="left"/>
                                <w:rPr>
                                  <w:rFonts w:asciiTheme="majorEastAsia" w:eastAsiaTheme="majorEastAsia" w:hAnsiTheme="majorEastAsia"/>
                                  <w:sz w:val="14"/>
                                  <w:szCs w:val="16"/>
                                </w:rPr>
                              </w:pPr>
                            </w:p>
                            <w:p w14:paraId="09DA0EE3" w14:textId="57138776" w:rsidR="00153DF2" w:rsidRPr="007C58CB" w:rsidRDefault="00EA740F" w:rsidP="004334F3">
                              <w:pPr>
                                <w:snapToGrid w:val="0"/>
                                <w:contextualSpacing/>
                                <w:jc w:val="center"/>
                                <w:rPr>
                                  <w:rFonts w:asciiTheme="majorEastAsia" w:eastAsiaTheme="majorEastAsia" w:hAnsiTheme="majorEastAsia"/>
                                  <w:b/>
                                  <w:bCs/>
                                  <w:sz w:val="14"/>
                                  <w:szCs w:val="16"/>
                                </w:rPr>
                              </w:pPr>
                              <w:r>
                                <w:rPr>
                                  <w:rFonts w:asciiTheme="majorEastAsia" w:eastAsiaTheme="majorEastAsia" w:hAnsiTheme="majorEastAsia" w:hint="eastAsia"/>
                                  <w:b/>
                                  <w:bCs/>
                                  <w:sz w:val="14"/>
                                  <w:szCs w:val="16"/>
                                </w:rPr>
                                <w:t>利用可能店舗等</w:t>
                              </w:r>
                              <w:r w:rsidR="00153DF2" w:rsidRPr="007C58CB">
                                <w:rPr>
                                  <w:rFonts w:asciiTheme="majorEastAsia" w:eastAsiaTheme="majorEastAsia" w:hAnsiTheme="majorEastAsia" w:hint="eastAsia"/>
                                  <w:b/>
                                  <w:bCs/>
                                  <w:sz w:val="14"/>
                                  <w:szCs w:val="16"/>
                                </w:rPr>
                                <w:t>はこちら</w:t>
                              </w:r>
                              <w:r w:rsidR="0057003E" w:rsidRPr="007C58CB">
                                <w:rPr>
                                  <w:rFonts w:asciiTheme="majorEastAsia" w:eastAsiaTheme="majorEastAsia" w:hAnsiTheme="majorEastAsia" w:hint="eastAsia"/>
                                  <w:b/>
                                  <w:bCs/>
                                  <w:sz w:val="14"/>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2518237" name="直線コネクタ 432518237"/>
                        <wps:cNvCnPr/>
                        <wps:spPr>
                          <a:xfrm>
                            <a:off x="2014695" y="115556"/>
                            <a:ext cx="0" cy="1140488"/>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302232958" name="直線コネクタ 1302232958"/>
                        <wps:cNvCnPr/>
                        <wps:spPr>
                          <a:xfrm flipH="1">
                            <a:off x="684869" y="684103"/>
                            <a:ext cx="2550700" cy="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92105890" name="直線コネクタ 192105890"/>
                        <wps:cNvCnPr/>
                        <wps:spPr>
                          <a:xfrm>
                            <a:off x="3246735" y="115556"/>
                            <a:ext cx="0" cy="1140488"/>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060879" name="正方形/長方形 2060879"/>
                        <wps:cNvSpPr/>
                        <wps:spPr>
                          <a:xfrm>
                            <a:off x="5029896" y="850479"/>
                            <a:ext cx="461727" cy="461727"/>
                          </a:xfrm>
                          <a:prstGeom prst="rect">
                            <a:avLst/>
                          </a:prstGeom>
                          <a:solidFill>
                            <a:schemeClr val="tx1">
                              <a:lumMod val="50000"/>
                              <a:lumOff val="50000"/>
                            </a:schemeClr>
                          </a:solidFill>
                          <a:ln w="3175"/>
                        </wps:spPr>
                        <wps:style>
                          <a:lnRef idx="2">
                            <a:schemeClr val="dk1">
                              <a:shade val="15000"/>
                            </a:schemeClr>
                          </a:lnRef>
                          <a:fillRef idx="1">
                            <a:schemeClr val="dk1"/>
                          </a:fillRef>
                          <a:effectRef idx="0">
                            <a:schemeClr val="dk1"/>
                          </a:effectRef>
                          <a:fontRef idx="minor">
                            <a:schemeClr val="lt1"/>
                          </a:fontRef>
                        </wps:style>
                        <wps:txbx>
                          <w:txbxContent>
                            <w:p w14:paraId="52F07104" w14:textId="55E7ACA7" w:rsidR="00E7518A" w:rsidRPr="001C3926" w:rsidRDefault="00E7518A" w:rsidP="00E7518A">
                              <w:pPr>
                                <w:jc w:val="center"/>
                                <w:rPr>
                                  <w:rFonts w:asciiTheme="majorEastAsia" w:eastAsiaTheme="majorEastAsia" w:hAnsiTheme="majorEastAsia"/>
                                  <w:b/>
                                  <w:bCs/>
                                </w:rPr>
                              </w:pPr>
                              <w:r w:rsidRPr="001C3926">
                                <w:rPr>
                                  <w:rFonts w:asciiTheme="majorEastAsia" w:eastAsiaTheme="majorEastAsia" w:hAnsiTheme="majorEastAsia" w:hint="eastAsia"/>
                                  <w:b/>
                                  <w:bCs/>
                                </w:rPr>
                                <w:t>QR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2ABCD08" id="キャンバス 2" o:spid="_x0000_s1026" editas="canvas" style="width:477.8pt;height:108pt;mso-position-horizontal-relative:char;mso-position-vertical-relative:line" coordsize="6068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680;height:13716;visibility:visible;mso-wrap-style:square" filled="t">
                  <v:fill o:detectmouseclick="t"/>
                  <v:path o:connecttype="none"/>
                </v:shape>
                <v:rect id="正方形/長方形 170970749" o:spid="_x0000_s1028" style="position:absolute;left:6430;top:459;width:49319;height:1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" fillcolor="white [3212]" strokecolor="black [3200]" strokeweight=".25pt">
                  <v:shadow on="t" type="perspective" color="black" opacity="26214f" origin="-.5,-.5" offset="1.24725mm,1.24725mm" matrix="66191f,,,66191f"/>
                  <v:textbox>
                    <w:txbxContent>
                      <w:p w14:paraId="18D7FF42" w14:textId="07213F9C" w:rsidR="001E12F0" w:rsidRPr="00253DE6" w:rsidRDefault="001E12F0" w:rsidP="00253DE6">
                        <w:pPr>
                          <w:jc w:val="left"/>
                          <w:rPr>
                            <w:rFonts w:asciiTheme="majorEastAsia" w:eastAsiaTheme="majorEastAsia" w:hAnsiTheme="majorEastAsia"/>
                          </w:rPr>
                        </w:pPr>
                      </w:p>
                    </w:txbxContent>
                  </v:textbox>
                </v:rect>
                <v:group id="グループ化 842615351" o:spid="_x0000_s1029" style="position:absolute;left:7741;top:460;width:24701;height:13004" coordorigin="9500,4630" coordsize="24700,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">
                  <v:rect id="正方形/長方形 323952588" o:spid="_x0000_s1030" style="position:absolute;left:9500;top:4630;width:12350;height:4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" filled="f" stroked="f" strokeweight="1pt">
                    <v:textbox>
                      <w:txbxContent>
                        <w:p w14:paraId="50653770" w14:textId="29AB7905"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v:textbox>
                  </v:rect>
                  <v:rect id="正方形/長方形 2128438844" o:spid="_x0000_s1031" style="position:absolute;left:21850;top:4630;width:12350;height:4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" filled="f" stroked="f" strokeweight="1pt">
                    <v:textbox>
                      <w:txbxContent>
                        <w:p w14:paraId="5B1C49BD" w14:textId="77777777"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v:textbox>
                  </v:rect>
                  <v:rect id="正方形/長方形 277701210" o:spid="_x0000_s1032" style="position:absolute;left:9500;top:8906;width:12350;height:4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" filled="f" stroked="f" strokeweight="1pt">
                    <v:textbox>
                      <w:txbxContent>
                        <w:p w14:paraId="6BFE4F81" w14:textId="77777777"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v:textbox>
                  </v:rect>
                  <v:rect id="正方形/長方形 786659989" o:spid="_x0000_s1033" style="position:absolute;left:21850;top:8906;width:12350;height:4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" filled="f" stroked="f" strokeweight="1pt">
                    <v:textbox>
                      <w:txbxContent>
                        <w:p w14:paraId="163CF603" w14:textId="77777777" w:rsidR="00253DE6" w:rsidRPr="00194372" w:rsidRDefault="00253DE6" w:rsidP="00253DE6">
                          <w:pPr>
                            <w:jc w:val="center"/>
                            <w:rPr>
                              <w:rFonts w:asciiTheme="majorEastAsia" w:eastAsiaTheme="majorEastAsia" w:hAnsiTheme="majorEastAsia"/>
                              <w:b/>
                              <w:bCs/>
                              <w:sz w:val="32"/>
                              <w:szCs w:val="32"/>
                            </w:rPr>
                          </w:pPr>
                          <w:r w:rsidRPr="00194372">
                            <w:rPr>
                              <w:rFonts w:asciiTheme="majorEastAsia" w:eastAsiaTheme="majorEastAsia" w:hAnsiTheme="majorEastAsia" w:hint="eastAsia"/>
                              <w:b/>
                              <w:bCs/>
                              <w:sz w:val="32"/>
                              <w:szCs w:val="32"/>
                            </w:rPr>
                            <w:t>500円</w:t>
                          </w:r>
                        </w:p>
                      </w:txbxContent>
                    </v:textbox>
                  </v:rect>
                </v:group>
                <v:rect id="正方形/長方形 29347844" o:spid="_x0000_s1034" style="position:absolute;left:32486;top:459;width:23263;height:1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" filled="f" stroked="f" strokeweight="1pt">
                  <v:textbox>
                    <w:txbxContent>
                      <w:p w14:paraId="407B19D7" w14:textId="77777777" w:rsidR="00153DF2" w:rsidRPr="00891ED4" w:rsidRDefault="00153DF2" w:rsidP="00891ED4">
                        <w:pPr>
                          <w:snapToGrid w:val="0"/>
                          <w:contextualSpacing/>
                          <w:jc w:val="center"/>
                          <w:rPr>
                            <w:rFonts w:asciiTheme="majorEastAsia" w:eastAsiaTheme="majorEastAsia" w:hAnsiTheme="majorEastAsia"/>
                            <w:b/>
                            <w:bCs/>
                            <w:sz w:val="14"/>
                            <w:szCs w:val="16"/>
                            <w:u w:val="single"/>
                          </w:rPr>
                        </w:pPr>
                        <w:r w:rsidRPr="00891ED4">
                          <w:rPr>
                            <w:rFonts w:asciiTheme="majorEastAsia" w:eastAsiaTheme="majorEastAsia" w:hAnsiTheme="majorEastAsia" w:hint="eastAsia"/>
                            <w:b/>
                            <w:bCs/>
                            <w:sz w:val="14"/>
                            <w:szCs w:val="16"/>
                            <w:u w:val="single"/>
                          </w:rPr>
                          <w:t>世界遺産登録記念</w:t>
                        </w:r>
                      </w:p>
                      <w:p w14:paraId="6CD4F36D" w14:textId="16359C99" w:rsidR="00253DE6" w:rsidRPr="00891ED4" w:rsidRDefault="00153DF2" w:rsidP="00891ED4">
                        <w:pPr>
                          <w:snapToGrid w:val="0"/>
                          <w:contextualSpacing/>
                          <w:jc w:val="center"/>
                          <w:rPr>
                            <w:rFonts w:asciiTheme="majorEastAsia" w:eastAsiaTheme="majorEastAsia" w:hAnsiTheme="majorEastAsia"/>
                            <w:b/>
                            <w:bCs/>
                            <w:sz w:val="14"/>
                            <w:szCs w:val="16"/>
                            <w:u w:val="single"/>
                          </w:rPr>
                        </w:pPr>
                        <w:r w:rsidRPr="00891ED4">
                          <w:rPr>
                            <w:rFonts w:asciiTheme="majorEastAsia" w:eastAsiaTheme="majorEastAsia" w:hAnsiTheme="majorEastAsia" w:hint="eastAsia"/>
                            <w:b/>
                            <w:bCs/>
                            <w:sz w:val="14"/>
                            <w:szCs w:val="16"/>
                            <w:u w:val="single"/>
                          </w:rPr>
                          <w:t>「歴史・文化・自然体験キャンペーン」クーポン</w:t>
                        </w:r>
                      </w:p>
                      <w:p w14:paraId="1E9846C7" w14:textId="7E9CEFAF" w:rsidR="0057003E" w:rsidRPr="005E3FBD" w:rsidRDefault="0057003E"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※切り取ってご利用ください。</w:t>
                        </w:r>
                      </w:p>
                      <w:p w14:paraId="5C83C036" w14:textId="4711217F" w:rsidR="004334F3" w:rsidRDefault="004334F3"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利用条件</w:t>
                        </w:r>
                      </w:p>
                      <w:p w14:paraId="44BD2ECF" w14:textId="4564F2B1" w:rsidR="004334F3" w:rsidRDefault="004334F3"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w:t>
                        </w:r>
                      </w:p>
                      <w:p w14:paraId="70B48807" w14:textId="37DC1D28" w:rsidR="004334F3" w:rsidRPr="004334F3" w:rsidRDefault="004334F3" w:rsidP="004334F3">
                        <w:pPr>
                          <w:snapToGrid w:val="0"/>
                          <w:contextualSpacing/>
                          <w:jc w:val="left"/>
                          <w:rPr>
                            <w:rFonts w:asciiTheme="majorEastAsia" w:eastAsiaTheme="majorEastAsia" w:hAnsiTheme="majorEastAsia"/>
                            <w:sz w:val="14"/>
                            <w:szCs w:val="16"/>
                          </w:rPr>
                        </w:pPr>
                        <w:r>
                          <w:rPr>
                            <w:rFonts w:asciiTheme="majorEastAsia" w:eastAsiaTheme="majorEastAsia" w:hAnsiTheme="majorEastAsia" w:hint="eastAsia"/>
                            <w:sz w:val="14"/>
                            <w:szCs w:val="16"/>
                          </w:rPr>
                          <w:t>・～～～～～～～～～～～～</w:t>
                        </w:r>
                      </w:p>
                      <w:p w14:paraId="436652CE" w14:textId="77777777" w:rsidR="004334F3" w:rsidRPr="005E3FBD" w:rsidRDefault="004334F3" w:rsidP="004334F3">
                        <w:pPr>
                          <w:snapToGrid w:val="0"/>
                          <w:contextualSpacing/>
                          <w:jc w:val="left"/>
                          <w:rPr>
                            <w:rFonts w:asciiTheme="majorEastAsia" w:eastAsiaTheme="majorEastAsia" w:hAnsiTheme="majorEastAsia"/>
                            <w:sz w:val="14"/>
                            <w:szCs w:val="16"/>
                          </w:rPr>
                        </w:pPr>
                      </w:p>
                      <w:p w14:paraId="09DA0EE3" w14:textId="57138776" w:rsidR="00153DF2" w:rsidRPr="007C58CB" w:rsidRDefault="00EA740F" w:rsidP="004334F3">
                        <w:pPr>
                          <w:snapToGrid w:val="0"/>
                          <w:contextualSpacing/>
                          <w:jc w:val="center"/>
                          <w:rPr>
                            <w:rFonts w:asciiTheme="majorEastAsia" w:eastAsiaTheme="majorEastAsia" w:hAnsiTheme="majorEastAsia"/>
                            <w:b/>
                            <w:bCs/>
                            <w:sz w:val="14"/>
                            <w:szCs w:val="16"/>
                          </w:rPr>
                        </w:pPr>
                        <w:r>
                          <w:rPr>
                            <w:rFonts w:asciiTheme="majorEastAsia" w:eastAsiaTheme="majorEastAsia" w:hAnsiTheme="majorEastAsia" w:hint="eastAsia"/>
                            <w:b/>
                            <w:bCs/>
                            <w:sz w:val="14"/>
                            <w:szCs w:val="16"/>
                          </w:rPr>
                          <w:t>利用可能店舗等</w:t>
                        </w:r>
                        <w:r w:rsidR="00153DF2" w:rsidRPr="007C58CB">
                          <w:rPr>
                            <w:rFonts w:asciiTheme="majorEastAsia" w:eastAsiaTheme="majorEastAsia" w:hAnsiTheme="majorEastAsia" w:hint="eastAsia"/>
                            <w:b/>
                            <w:bCs/>
                            <w:sz w:val="14"/>
                            <w:szCs w:val="16"/>
                          </w:rPr>
                          <w:t>はこちら</w:t>
                        </w:r>
                        <w:r w:rsidR="0057003E" w:rsidRPr="007C58CB">
                          <w:rPr>
                            <w:rFonts w:asciiTheme="majorEastAsia" w:eastAsiaTheme="majorEastAsia" w:hAnsiTheme="majorEastAsia" w:hint="eastAsia"/>
                            <w:b/>
                            <w:bCs/>
                            <w:sz w:val="14"/>
                            <w:szCs w:val="16"/>
                          </w:rPr>
                          <w:t xml:space="preserve">　→</w:t>
                        </w:r>
                      </w:p>
                    </w:txbxContent>
                  </v:textbox>
                </v:rect>
                <v:line id="直線コネクタ 432518237" o:spid="_x0000_s1035" style="position:absolute;visibility:visible;mso-wrap-style:square" from="20146,1155" to="20146,1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" strokecolor="gray [1629]" strokeweight=".5pt">
                  <v:stroke dashstyle="dash" joinstyle="miter"/>
                </v:line>
                <v:line id="直線コネクタ 1302232958" o:spid="_x0000_s1036" style="position:absolute;flip:x;visibility:visible;mso-wrap-style:square" from="6848,6841" to="32355,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" strokecolor="gray [1629]" strokeweight=".5pt">
                  <v:stroke dashstyle="dash" joinstyle="miter"/>
                </v:line>
                <v:line id="直線コネクタ 192105890" o:spid="_x0000_s1037" style="position:absolute;visibility:visible;mso-wrap-style:square" from="32467,1155" to="32467,1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" strokecolor="gray [1629]" strokeweight=".5pt">
                  <v:stroke dashstyle="dash" joinstyle="miter"/>
                </v:line>
                <v:rect id="正方形/長方形 2060879" o:spid="_x0000_s1038" style="position:absolute;left:50298;top:8504;width:4618;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" fillcolor="gray [1629]" strokecolor="black [480]" strokeweight=".25pt">
                  <v:textbox>
                    <w:txbxContent>
                      <w:p w14:paraId="52F07104" w14:textId="55E7ACA7" w:rsidR="00E7518A" w:rsidRPr="001C3926" w:rsidRDefault="00E7518A" w:rsidP="00E7518A">
                        <w:pPr>
                          <w:jc w:val="center"/>
                          <w:rPr>
                            <w:rFonts w:asciiTheme="majorEastAsia" w:eastAsiaTheme="majorEastAsia" w:hAnsiTheme="majorEastAsia"/>
                            <w:b/>
                            <w:bCs/>
                          </w:rPr>
                        </w:pPr>
                        <w:r w:rsidRPr="001C3926">
                          <w:rPr>
                            <w:rFonts w:asciiTheme="majorEastAsia" w:eastAsiaTheme="majorEastAsia" w:hAnsiTheme="majorEastAsia" w:hint="eastAsia"/>
                            <w:b/>
                            <w:bCs/>
                          </w:rPr>
                          <w:t>QR</w:t>
                        </w:r>
                      </w:p>
                    </w:txbxContent>
                  </v:textbox>
                </v:rect>
                <w10:anchorlock/>
              </v:group>
            </w:pict>
          </mc:Fallback>
        </mc:AlternateContent>
      </w:r>
    </w:p>
    <w:p w14:paraId="0F556986" w14:textId="7FBB11C6" w:rsidR="00C156D8" w:rsidRDefault="00C156D8" w:rsidP="008B3827">
      <w:pPr>
        <w:widowControl/>
        <w:ind w:leftChars="300" w:left="630"/>
        <w:jc w:val="left"/>
      </w:pPr>
      <w:r>
        <w:rPr>
          <w:rFonts w:hint="eastAsia"/>
        </w:rPr>
        <w:t>※</w:t>
      </w:r>
      <w:r w:rsidR="00536EB7">
        <w:rPr>
          <w:rFonts w:hint="eastAsia"/>
        </w:rPr>
        <w:t>あくまでイメージです。</w:t>
      </w:r>
    </w:p>
    <w:p w14:paraId="622ECE9E" w14:textId="312E3AA4" w:rsidR="008B3827" w:rsidRDefault="008B3827" w:rsidP="008B3827">
      <w:pPr>
        <w:widowControl/>
        <w:ind w:leftChars="300" w:left="630"/>
        <w:jc w:val="left"/>
      </w:pPr>
      <w:r>
        <w:rPr>
          <w:rFonts w:hint="eastAsia"/>
        </w:rPr>
        <w:t>上記のように、500円×4枚の切り取り式のクーポンとなる予定です。</w:t>
      </w:r>
    </w:p>
    <w:p w14:paraId="05947080" w14:textId="44EA6674" w:rsidR="008B3827" w:rsidRPr="008B3827" w:rsidRDefault="008B3827" w:rsidP="008B3827">
      <w:pPr>
        <w:widowControl/>
        <w:ind w:leftChars="300" w:left="630"/>
        <w:jc w:val="left"/>
      </w:pPr>
      <w:r>
        <w:rPr>
          <w:rFonts w:hint="eastAsia"/>
        </w:rPr>
        <w:t>参画店舗一覧は、QRコードを読みこんでいただき、HPにて確認いただく予定です。</w:t>
      </w:r>
    </w:p>
    <w:p w14:paraId="6916E96A" w14:textId="62D7E412" w:rsidR="00F504F6" w:rsidRDefault="00F504F6" w:rsidP="00C156D8">
      <w:pPr>
        <w:widowControl/>
      </w:pPr>
      <w:r>
        <w:rPr>
          <w:rFonts w:hint="eastAsia"/>
          <w:noProof/>
        </w:rPr>
        <mc:AlternateContent>
          <mc:Choice Requires="wps">
            <w:drawing>
              <wp:anchor distT="0" distB="0" distL="114300" distR="114300" simplePos="0" relativeHeight="251659264" behindDoc="0" locked="0" layoutInCell="1" allowOverlap="1" wp14:anchorId="4C0460B5" wp14:editId="69B97B43">
                <wp:simplePos x="0" y="0"/>
                <wp:positionH relativeFrom="column">
                  <wp:posOffset>3013644</wp:posOffset>
                </wp:positionH>
                <wp:positionV relativeFrom="paragraph">
                  <wp:posOffset>242305</wp:posOffset>
                </wp:positionV>
                <wp:extent cx="3022270" cy="1062842"/>
                <wp:effectExtent l="0" t="0" r="26035" b="23495"/>
                <wp:wrapNone/>
                <wp:docPr id="178896652" name="テキスト ボックス 1"/>
                <wp:cNvGraphicFramePr/>
                <a:graphic xmlns:a="http://schemas.openxmlformats.org/drawingml/2006/main">
                  <a:graphicData uri="http://schemas.microsoft.com/office/word/2010/wordprocessingShape">
                    <wps:wsp>
                      <wps:cNvSpPr txBox="1"/>
                      <wps:spPr>
                        <a:xfrm>
                          <a:off x="0" y="0"/>
                          <a:ext cx="3022270" cy="1062842"/>
                        </a:xfrm>
                        <a:prstGeom prst="rect">
                          <a:avLst/>
                        </a:prstGeom>
                        <a:solidFill>
                          <a:schemeClr val="lt1"/>
                        </a:solidFill>
                        <a:ln w="6350">
                          <a:solidFill>
                            <a:prstClr val="black"/>
                          </a:solidFill>
                        </a:ln>
                      </wps:spPr>
                      <wps:txbx>
                        <w:txbxContent>
                          <w:p w14:paraId="33D3D2E3" w14:textId="70FB5072"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hint="eastAsia"/>
                              </w:rPr>
                              <w:t>お問い合わせ</w:t>
                            </w:r>
                            <w:r w:rsidR="00594D20">
                              <w:rPr>
                                <w:rFonts w:asciiTheme="majorEastAsia" w:eastAsiaTheme="majorEastAsia" w:hAnsiTheme="majorEastAsia" w:hint="eastAsia"/>
                              </w:rPr>
                              <w:t>先</w:t>
                            </w:r>
                          </w:p>
                          <w:p w14:paraId="104C9A16" w14:textId="17512337"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hint="eastAsia"/>
                              </w:rPr>
                              <w:t>(一社)佐渡観光交流機構　宮本、長島</w:t>
                            </w:r>
                          </w:p>
                          <w:p w14:paraId="4518AE85" w14:textId="77777777"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hint="eastAsia"/>
                              </w:rPr>
                              <w:t>電</w:t>
                            </w:r>
                            <w:r w:rsidRPr="00594D20">
                              <w:rPr>
                                <w:rFonts w:asciiTheme="majorEastAsia" w:eastAsiaTheme="majorEastAsia" w:hAnsiTheme="majorEastAsia"/>
                              </w:rPr>
                              <w:t xml:space="preserve"> 話：0259-23-5230　FAX：0259-23-5030</w:t>
                            </w:r>
                          </w:p>
                          <w:p w14:paraId="40BFEDFD" w14:textId="0CD2A9FB"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rPr>
                              <w:t>Email：</w:t>
                            </w:r>
                            <w:r w:rsidRPr="00594D20">
                              <w:rPr>
                                <w:rFonts w:asciiTheme="majorEastAsia" w:eastAsiaTheme="majorEastAsia" w:hAnsiTheme="majorEastAsia" w:hint="eastAsia"/>
                              </w:rPr>
                              <w:t>reception</w:t>
                            </w:r>
                            <w:r w:rsidRPr="00594D20">
                              <w:rPr>
                                <w:rFonts w:asciiTheme="majorEastAsia" w:eastAsiaTheme="majorEastAsia" w:hAnsiTheme="majorEastAsia"/>
                              </w:rPr>
                              <w:t>@visitsado.com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460B5" id="_x0000_t202" coordsize="21600,21600" o:spt="202" path="m,l,21600r21600,l21600,xe">
                <v:stroke joinstyle="miter"/>
                <v:path gradientshapeok="t" o:connecttype="rect"/>
              </v:shapetype>
              <v:shape id="テキスト ボックス 1" o:spid="_x0000_s1039" type="#_x0000_t202" style="position:absolute;left:0;text-align:left;margin-left:237.3pt;margin-top:19.1pt;width:237.9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" fillcolor="white [3201]" strokeweight=".5pt">
                <v:textbox>
                  <w:txbxContent>
                    <w:p w14:paraId="33D3D2E3" w14:textId="70FB5072"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hint="eastAsia"/>
                        </w:rPr>
                        <w:t>お問い合わせ</w:t>
                      </w:r>
                      <w:r w:rsidR="00594D20">
                        <w:rPr>
                          <w:rFonts w:asciiTheme="majorEastAsia" w:eastAsiaTheme="majorEastAsia" w:hAnsiTheme="majorEastAsia" w:hint="eastAsia"/>
                        </w:rPr>
                        <w:t>先</w:t>
                      </w:r>
                    </w:p>
                    <w:p w14:paraId="104C9A16" w14:textId="17512337"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hint="eastAsia"/>
                        </w:rPr>
                        <w:t>(一社)佐渡観光交流機構　宮本、長島</w:t>
                      </w:r>
                    </w:p>
                    <w:p w14:paraId="4518AE85" w14:textId="77777777"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hint="eastAsia"/>
                        </w:rPr>
                        <w:t>電</w:t>
                      </w:r>
                      <w:r w:rsidRPr="00594D20">
                        <w:rPr>
                          <w:rFonts w:asciiTheme="majorEastAsia" w:eastAsiaTheme="majorEastAsia" w:hAnsiTheme="majorEastAsia"/>
                        </w:rPr>
                        <w:t xml:space="preserve"> 話：0259-23-5230　FAX：0259-23-5030</w:t>
                      </w:r>
                    </w:p>
                    <w:p w14:paraId="40BFEDFD" w14:textId="0CD2A9FB" w:rsidR="00403B1D" w:rsidRPr="00594D20" w:rsidRDefault="00403B1D" w:rsidP="00403B1D">
                      <w:pPr>
                        <w:rPr>
                          <w:rFonts w:asciiTheme="majorEastAsia" w:eastAsiaTheme="majorEastAsia" w:hAnsiTheme="majorEastAsia"/>
                        </w:rPr>
                      </w:pPr>
                      <w:r w:rsidRPr="00594D20">
                        <w:rPr>
                          <w:rFonts w:asciiTheme="majorEastAsia" w:eastAsiaTheme="majorEastAsia" w:hAnsiTheme="majorEastAsia"/>
                        </w:rPr>
                        <w:t>Email：</w:t>
                      </w:r>
                      <w:r w:rsidRPr="00594D20">
                        <w:rPr>
                          <w:rFonts w:asciiTheme="majorEastAsia" w:eastAsiaTheme="majorEastAsia" w:hAnsiTheme="majorEastAsia" w:hint="eastAsia"/>
                        </w:rPr>
                        <w:t>reception</w:t>
                      </w:r>
                      <w:r w:rsidRPr="00594D20">
                        <w:rPr>
                          <w:rFonts w:asciiTheme="majorEastAsia" w:eastAsiaTheme="majorEastAsia" w:hAnsiTheme="majorEastAsia"/>
                        </w:rPr>
                        <w:t>@visitsado.com</w:t>
                      </w:r>
                    </w:p>
                  </w:txbxContent>
                </v:textbox>
              </v:shape>
            </w:pict>
          </mc:Fallback>
        </mc:AlternateContent>
      </w:r>
      <w:r>
        <w:br w:type="page"/>
      </w:r>
    </w:p>
    <w:p w14:paraId="317DF77F" w14:textId="4100C78D" w:rsidR="001A6D96" w:rsidRPr="00263BE7" w:rsidRDefault="001A6D96" w:rsidP="00263BE7">
      <w:pPr>
        <w:rPr>
          <w:rFonts w:asciiTheme="majorEastAsia" w:eastAsiaTheme="majorEastAsia" w:hAnsiTheme="majorEastAsia"/>
          <w:b/>
          <w:bCs/>
        </w:rPr>
      </w:pPr>
      <w:r w:rsidRPr="00263BE7">
        <w:rPr>
          <w:rFonts w:asciiTheme="majorEastAsia" w:eastAsiaTheme="majorEastAsia" w:hAnsiTheme="majorEastAsia" w:hint="eastAsia"/>
          <w:b/>
          <w:bCs/>
        </w:rPr>
        <w:lastRenderedPageBreak/>
        <w:t>提出先</w:t>
      </w:r>
      <w:r w:rsidR="00593A4C">
        <w:rPr>
          <w:rFonts w:asciiTheme="majorEastAsia" w:eastAsiaTheme="majorEastAsia" w:hAnsiTheme="majorEastAsia" w:hint="eastAsia"/>
          <w:b/>
          <w:bCs/>
        </w:rPr>
        <w:t xml:space="preserve"> </w:t>
      </w:r>
      <w:r w:rsidR="00E656E0">
        <w:rPr>
          <w:rFonts w:asciiTheme="majorEastAsia" w:eastAsiaTheme="majorEastAsia" w:hAnsiTheme="majorEastAsia" w:hint="eastAsia"/>
          <w:b/>
          <w:bCs/>
        </w:rPr>
        <w:t>佐渡観光交流機構</w:t>
      </w:r>
      <w:r w:rsidR="00593A4C">
        <w:rPr>
          <w:rFonts w:asciiTheme="majorEastAsia" w:eastAsiaTheme="majorEastAsia" w:hAnsiTheme="majorEastAsia" w:hint="eastAsia"/>
          <w:b/>
          <w:bCs/>
        </w:rPr>
        <w:t xml:space="preserve"> </w:t>
      </w:r>
      <w:r w:rsidR="00E656E0">
        <w:rPr>
          <w:rFonts w:asciiTheme="majorEastAsia" w:eastAsiaTheme="majorEastAsia" w:hAnsiTheme="majorEastAsia" w:hint="eastAsia"/>
          <w:b/>
          <w:bCs/>
        </w:rPr>
        <w:t xml:space="preserve">宮本・長島宛　</w:t>
      </w:r>
      <w:r w:rsidRPr="00263BE7">
        <w:rPr>
          <w:rFonts w:asciiTheme="majorEastAsia" w:eastAsiaTheme="majorEastAsia" w:hAnsiTheme="majorEastAsia"/>
          <w:b/>
          <w:bCs/>
        </w:rPr>
        <w:t>FAX：0259-23-5030</w:t>
      </w:r>
      <w:r w:rsidR="00C2424A">
        <w:rPr>
          <w:rFonts w:asciiTheme="majorEastAsia" w:eastAsiaTheme="majorEastAsia" w:hAnsiTheme="majorEastAsia" w:hint="eastAsia"/>
          <w:b/>
          <w:bCs/>
        </w:rPr>
        <w:t xml:space="preserve">　</w:t>
      </w:r>
      <w:r w:rsidR="00263BE7" w:rsidRPr="00263BE7">
        <w:rPr>
          <w:rFonts w:asciiTheme="majorEastAsia" w:eastAsiaTheme="majorEastAsia" w:hAnsiTheme="majorEastAsia"/>
          <w:b/>
          <w:bCs/>
        </w:rPr>
        <w:t>Email</w:t>
      </w:r>
      <w:r w:rsidR="008A5238">
        <w:rPr>
          <w:rFonts w:asciiTheme="majorEastAsia" w:eastAsiaTheme="majorEastAsia" w:hAnsiTheme="majorEastAsia" w:hint="eastAsia"/>
          <w:b/>
          <w:bCs/>
        </w:rPr>
        <w:t>:</w:t>
      </w:r>
      <w:r w:rsidR="005A3E53">
        <w:rPr>
          <w:rFonts w:asciiTheme="majorEastAsia" w:eastAsiaTheme="majorEastAsia" w:hAnsiTheme="majorEastAsia" w:hint="eastAsia"/>
          <w:b/>
          <w:bCs/>
        </w:rPr>
        <w:t xml:space="preserve"> </w:t>
      </w:r>
      <w:r w:rsidR="00263BE7" w:rsidRPr="00263BE7">
        <w:rPr>
          <w:rFonts w:asciiTheme="majorEastAsia" w:eastAsiaTheme="majorEastAsia" w:hAnsiTheme="majorEastAsia" w:hint="eastAsia"/>
          <w:b/>
          <w:bCs/>
        </w:rPr>
        <w:t>reception</w:t>
      </w:r>
      <w:r w:rsidR="00263BE7" w:rsidRPr="00263BE7">
        <w:rPr>
          <w:rFonts w:asciiTheme="majorEastAsia" w:eastAsiaTheme="majorEastAsia" w:hAnsiTheme="majorEastAsia"/>
          <w:b/>
          <w:bCs/>
        </w:rPr>
        <w:t>@visitsado.com</w:t>
      </w:r>
    </w:p>
    <w:p w14:paraId="37DE50F0" w14:textId="4A613605" w:rsidR="00280643" w:rsidRDefault="00280643" w:rsidP="00280643">
      <w:pPr>
        <w:jc w:val="left"/>
      </w:pPr>
      <w:r>
        <w:rPr>
          <w:rFonts w:hint="eastAsia"/>
        </w:rPr>
        <w:t>（別紙）</w:t>
      </w:r>
    </w:p>
    <w:p w14:paraId="6E78F5E3" w14:textId="6891AE73" w:rsidR="00C532A6" w:rsidRPr="00280643" w:rsidRDefault="00F504F6" w:rsidP="00535B1A">
      <w:pPr>
        <w:pStyle w:val="a3"/>
      </w:pPr>
      <w:r w:rsidRPr="00280643">
        <w:rPr>
          <w:rFonts w:hint="eastAsia"/>
        </w:rPr>
        <w:t>キャンペーン参画申込書</w:t>
      </w:r>
    </w:p>
    <w:p w14:paraId="230B50D7" w14:textId="77777777" w:rsidR="00A623C1" w:rsidRDefault="00A623C1" w:rsidP="00F504F6">
      <w:pPr>
        <w:jc w:val="left"/>
      </w:pPr>
    </w:p>
    <w:p w14:paraId="5C136799" w14:textId="4747A82B" w:rsidR="00F504F6" w:rsidRDefault="002B130E" w:rsidP="00F504F6">
      <w:pPr>
        <w:jc w:val="left"/>
      </w:pPr>
      <w:r w:rsidRPr="002B130E">
        <w:rPr>
          <w:rFonts w:hint="eastAsia"/>
        </w:rPr>
        <w:t>世界遺産登録記念「歴史・文化・自然体験キャンペーン」</w:t>
      </w:r>
      <w:r w:rsidR="00280643">
        <w:rPr>
          <w:rFonts w:hint="eastAsia"/>
        </w:rPr>
        <w:t>に参画申し込みします。</w:t>
      </w:r>
    </w:p>
    <w:p w14:paraId="56599F78" w14:textId="77777777" w:rsidR="00A623C1" w:rsidRDefault="00A623C1" w:rsidP="00A623C1"/>
    <w:tbl>
      <w:tblPr>
        <w:tblStyle w:val="ae"/>
        <w:tblW w:w="9785" w:type="dxa"/>
        <w:tblLook w:val="04A0" w:firstRow="1" w:lastRow="0" w:firstColumn="1" w:lastColumn="0" w:noHBand="0" w:noVBand="1"/>
      </w:tblPr>
      <w:tblGrid>
        <w:gridCol w:w="2128"/>
        <w:gridCol w:w="7657"/>
      </w:tblGrid>
      <w:tr w:rsidR="00D76330" w14:paraId="4940D895" w14:textId="77777777" w:rsidTr="002A0E87">
        <w:trPr>
          <w:trHeight w:val="1038"/>
        </w:trPr>
        <w:tc>
          <w:tcPr>
            <w:tcW w:w="2128" w:type="dxa"/>
            <w:vAlign w:val="center"/>
          </w:tcPr>
          <w:p w14:paraId="5A072AB8" w14:textId="5491FBD7" w:rsidR="00D76330" w:rsidRPr="00BD4AC8" w:rsidRDefault="00D76330" w:rsidP="00BD4AC8">
            <w:pPr>
              <w:jc w:val="center"/>
              <w:rPr>
                <w:rFonts w:asciiTheme="majorEastAsia" w:eastAsiaTheme="majorEastAsia" w:hAnsiTheme="majorEastAsia"/>
              </w:rPr>
            </w:pPr>
            <w:r w:rsidRPr="00BD4AC8">
              <w:rPr>
                <w:rFonts w:asciiTheme="majorEastAsia" w:eastAsiaTheme="majorEastAsia" w:hAnsiTheme="majorEastAsia" w:hint="eastAsia"/>
              </w:rPr>
              <w:t>事業者名</w:t>
            </w:r>
          </w:p>
        </w:tc>
        <w:tc>
          <w:tcPr>
            <w:tcW w:w="7657" w:type="dxa"/>
            <w:vAlign w:val="center"/>
          </w:tcPr>
          <w:p w14:paraId="5FFEB3B4" w14:textId="77777777" w:rsidR="00D76330" w:rsidRDefault="00D76330" w:rsidP="00AD4D6F"/>
        </w:tc>
      </w:tr>
      <w:tr w:rsidR="00D76330" w14:paraId="4901B24B" w14:textId="77777777" w:rsidTr="002A0E87">
        <w:trPr>
          <w:trHeight w:val="991"/>
        </w:trPr>
        <w:tc>
          <w:tcPr>
            <w:tcW w:w="2128" w:type="dxa"/>
            <w:vAlign w:val="center"/>
          </w:tcPr>
          <w:p w14:paraId="57C19DF3" w14:textId="6EF67F2E" w:rsidR="00D76330" w:rsidRPr="00BD4AC8" w:rsidRDefault="00D76330" w:rsidP="00BD4AC8">
            <w:pPr>
              <w:jc w:val="center"/>
              <w:rPr>
                <w:rFonts w:asciiTheme="majorEastAsia" w:eastAsiaTheme="majorEastAsia" w:hAnsiTheme="majorEastAsia"/>
              </w:rPr>
            </w:pPr>
            <w:r w:rsidRPr="00BD4AC8">
              <w:rPr>
                <w:rFonts w:asciiTheme="majorEastAsia" w:eastAsiaTheme="majorEastAsia" w:hAnsiTheme="majorEastAsia" w:hint="eastAsia"/>
              </w:rPr>
              <w:t>代表者名</w:t>
            </w:r>
          </w:p>
        </w:tc>
        <w:tc>
          <w:tcPr>
            <w:tcW w:w="7657" w:type="dxa"/>
            <w:vAlign w:val="center"/>
          </w:tcPr>
          <w:p w14:paraId="39D55A9B" w14:textId="77777777" w:rsidR="00D76330" w:rsidRDefault="00D76330" w:rsidP="00AD4D6F"/>
        </w:tc>
      </w:tr>
      <w:tr w:rsidR="00D76330" w14:paraId="5556C49C" w14:textId="77777777" w:rsidTr="002A0E87">
        <w:trPr>
          <w:trHeight w:val="966"/>
        </w:trPr>
        <w:tc>
          <w:tcPr>
            <w:tcW w:w="2128" w:type="dxa"/>
            <w:vAlign w:val="center"/>
          </w:tcPr>
          <w:p w14:paraId="6121B3BF" w14:textId="48DB3CEB" w:rsidR="00D76330" w:rsidRPr="00BD4AC8" w:rsidRDefault="00D76330" w:rsidP="00BD4AC8">
            <w:pPr>
              <w:jc w:val="center"/>
              <w:rPr>
                <w:rFonts w:asciiTheme="majorEastAsia" w:eastAsiaTheme="majorEastAsia" w:hAnsiTheme="majorEastAsia"/>
              </w:rPr>
            </w:pPr>
            <w:r w:rsidRPr="00BD4AC8">
              <w:rPr>
                <w:rFonts w:asciiTheme="majorEastAsia" w:eastAsiaTheme="majorEastAsia" w:hAnsiTheme="majorEastAsia" w:hint="eastAsia"/>
              </w:rPr>
              <w:t>担当者名</w:t>
            </w:r>
          </w:p>
        </w:tc>
        <w:tc>
          <w:tcPr>
            <w:tcW w:w="7657" w:type="dxa"/>
            <w:vAlign w:val="center"/>
          </w:tcPr>
          <w:p w14:paraId="64F991AF" w14:textId="77777777" w:rsidR="00D76330" w:rsidRDefault="00D76330" w:rsidP="00AD4D6F"/>
        </w:tc>
      </w:tr>
      <w:tr w:rsidR="00BB5014" w14:paraId="27C68A5B" w14:textId="77777777" w:rsidTr="002A0E87">
        <w:trPr>
          <w:trHeight w:val="991"/>
        </w:trPr>
        <w:tc>
          <w:tcPr>
            <w:tcW w:w="2128" w:type="dxa"/>
            <w:vAlign w:val="center"/>
          </w:tcPr>
          <w:p w14:paraId="679B21C0" w14:textId="77777777" w:rsidR="00BB5014" w:rsidRPr="00BD4AC8" w:rsidRDefault="00BB5014" w:rsidP="00A500E8">
            <w:pPr>
              <w:jc w:val="center"/>
              <w:rPr>
                <w:rFonts w:asciiTheme="majorEastAsia" w:eastAsiaTheme="majorEastAsia" w:hAnsiTheme="majorEastAsia"/>
              </w:rPr>
            </w:pPr>
            <w:r w:rsidRPr="00BD4AC8">
              <w:rPr>
                <w:rFonts w:asciiTheme="majorEastAsia" w:eastAsiaTheme="majorEastAsia" w:hAnsiTheme="majorEastAsia" w:hint="eastAsia"/>
              </w:rPr>
              <w:t>住所</w:t>
            </w:r>
          </w:p>
        </w:tc>
        <w:tc>
          <w:tcPr>
            <w:tcW w:w="7657" w:type="dxa"/>
            <w:vAlign w:val="center"/>
          </w:tcPr>
          <w:p w14:paraId="456AA847" w14:textId="56810257" w:rsidR="00BB5014" w:rsidRDefault="00BB5014" w:rsidP="00A500E8"/>
        </w:tc>
      </w:tr>
      <w:tr w:rsidR="00D76330" w14:paraId="0F41591B" w14:textId="77777777" w:rsidTr="002A0E87">
        <w:trPr>
          <w:trHeight w:val="991"/>
        </w:trPr>
        <w:tc>
          <w:tcPr>
            <w:tcW w:w="2128" w:type="dxa"/>
            <w:vAlign w:val="center"/>
          </w:tcPr>
          <w:p w14:paraId="7CC16CEF" w14:textId="07008FEB" w:rsidR="00D76330" w:rsidRPr="00BD4AC8" w:rsidRDefault="00D76330" w:rsidP="00BD4AC8">
            <w:pPr>
              <w:jc w:val="center"/>
              <w:rPr>
                <w:rFonts w:asciiTheme="majorEastAsia" w:eastAsiaTheme="majorEastAsia" w:hAnsiTheme="majorEastAsia"/>
              </w:rPr>
            </w:pPr>
            <w:r w:rsidRPr="00BD4AC8">
              <w:rPr>
                <w:rFonts w:asciiTheme="majorEastAsia" w:eastAsiaTheme="majorEastAsia" w:hAnsiTheme="majorEastAsia" w:hint="eastAsia"/>
              </w:rPr>
              <w:t>TEL</w:t>
            </w:r>
          </w:p>
        </w:tc>
        <w:tc>
          <w:tcPr>
            <w:tcW w:w="7657" w:type="dxa"/>
            <w:vAlign w:val="center"/>
          </w:tcPr>
          <w:p w14:paraId="237D0BFB" w14:textId="77777777" w:rsidR="00D76330" w:rsidRDefault="00D76330" w:rsidP="00AD4D6F"/>
        </w:tc>
      </w:tr>
      <w:tr w:rsidR="00D76330" w14:paraId="60FC48CA" w14:textId="77777777" w:rsidTr="002A0E87">
        <w:trPr>
          <w:trHeight w:val="966"/>
        </w:trPr>
        <w:tc>
          <w:tcPr>
            <w:tcW w:w="2128" w:type="dxa"/>
            <w:vAlign w:val="center"/>
          </w:tcPr>
          <w:p w14:paraId="160DB503" w14:textId="0E8653CF" w:rsidR="00D76330" w:rsidRPr="00BD4AC8" w:rsidRDefault="00D76330" w:rsidP="00BD4AC8">
            <w:pPr>
              <w:jc w:val="center"/>
              <w:rPr>
                <w:rFonts w:asciiTheme="majorEastAsia" w:eastAsiaTheme="majorEastAsia" w:hAnsiTheme="majorEastAsia"/>
              </w:rPr>
            </w:pPr>
            <w:r w:rsidRPr="00BD4AC8">
              <w:rPr>
                <w:rFonts w:asciiTheme="majorEastAsia" w:eastAsiaTheme="majorEastAsia" w:hAnsiTheme="majorEastAsia" w:hint="eastAsia"/>
              </w:rPr>
              <w:t>FAX</w:t>
            </w:r>
          </w:p>
        </w:tc>
        <w:tc>
          <w:tcPr>
            <w:tcW w:w="7657" w:type="dxa"/>
            <w:vAlign w:val="center"/>
          </w:tcPr>
          <w:p w14:paraId="26E6028B" w14:textId="77777777" w:rsidR="00D76330" w:rsidRDefault="00D76330" w:rsidP="00AD4D6F"/>
        </w:tc>
      </w:tr>
      <w:tr w:rsidR="00D76330" w14:paraId="01C2283F" w14:textId="77777777" w:rsidTr="002A0E87">
        <w:trPr>
          <w:trHeight w:val="991"/>
        </w:trPr>
        <w:tc>
          <w:tcPr>
            <w:tcW w:w="2128" w:type="dxa"/>
            <w:vAlign w:val="center"/>
          </w:tcPr>
          <w:p w14:paraId="0C225DC4" w14:textId="7BC36692" w:rsidR="00D76330" w:rsidRPr="00BD4AC8" w:rsidRDefault="00D76330" w:rsidP="00BD4AC8">
            <w:pPr>
              <w:jc w:val="center"/>
              <w:rPr>
                <w:rFonts w:asciiTheme="majorEastAsia" w:eastAsiaTheme="majorEastAsia" w:hAnsiTheme="majorEastAsia"/>
              </w:rPr>
            </w:pPr>
            <w:r w:rsidRPr="00BD4AC8">
              <w:rPr>
                <w:rFonts w:asciiTheme="majorEastAsia" w:eastAsiaTheme="majorEastAsia" w:hAnsiTheme="majorEastAsia" w:hint="eastAsia"/>
              </w:rPr>
              <w:t>Email</w:t>
            </w:r>
          </w:p>
        </w:tc>
        <w:tc>
          <w:tcPr>
            <w:tcW w:w="7657" w:type="dxa"/>
            <w:vAlign w:val="center"/>
          </w:tcPr>
          <w:p w14:paraId="1D73E26D" w14:textId="77777777" w:rsidR="00D76330" w:rsidRDefault="00D76330" w:rsidP="00AD4D6F"/>
        </w:tc>
      </w:tr>
    </w:tbl>
    <w:p w14:paraId="4034B0A7" w14:textId="77777777" w:rsidR="00F504F6" w:rsidRDefault="00F504F6" w:rsidP="00F504F6">
      <w:pPr>
        <w:jc w:val="left"/>
      </w:pPr>
    </w:p>
    <w:p w14:paraId="61677D9C" w14:textId="77777777" w:rsidR="00E81845" w:rsidRDefault="00E81845" w:rsidP="00F504F6">
      <w:pPr>
        <w:jc w:val="left"/>
      </w:pPr>
    </w:p>
    <w:p w14:paraId="3136CB38" w14:textId="3091A543" w:rsidR="00D76330" w:rsidRDefault="00E81845" w:rsidP="00F504F6">
      <w:pPr>
        <w:jc w:val="left"/>
      </w:pPr>
      <w:r>
        <w:rPr>
          <w:rFonts w:hint="eastAsia"/>
        </w:rPr>
        <w:t>質問等ございましたらご記入ください。</w:t>
      </w:r>
    </w:p>
    <w:tbl>
      <w:tblPr>
        <w:tblStyle w:val="ae"/>
        <w:tblW w:w="9776" w:type="dxa"/>
        <w:tblLook w:val="04A0" w:firstRow="1" w:lastRow="0" w:firstColumn="1" w:lastColumn="0" w:noHBand="0" w:noVBand="1"/>
      </w:tblPr>
      <w:tblGrid>
        <w:gridCol w:w="9776"/>
      </w:tblGrid>
      <w:tr w:rsidR="00E81845" w14:paraId="40CB0018" w14:textId="77777777" w:rsidTr="00CD5682">
        <w:trPr>
          <w:trHeight w:val="2105"/>
        </w:trPr>
        <w:tc>
          <w:tcPr>
            <w:tcW w:w="9776" w:type="dxa"/>
          </w:tcPr>
          <w:p w14:paraId="35F63138" w14:textId="77777777" w:rsidR="00E81845" w:rsidRPr="00B94E41" w:rsidRDefault="00E81845" w:rsidP="00F504F6">
            <w:pPr>
              <w:jc w:val="left"/>
            </w:pPr>
          </w:p>
        </w:tc>
      </w:tr>
    </w:tbl>
    <w:p w14:paraId="1C009C0B" w14:textId="77777777" w:rsidR="00E81845" w:rsidRDefault="00E81845" w:rsidP="00B94E41">
      <w:pPr>
        <w:jc w:val="left"/>
      </w:pPr>
    </w:p>
    <w:sectPr w:rsidR="00E81845" w:rsidSect="004259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D66FB" w14:textId="77777777" w:rsidR="00C31791" w:rsidRDefault="00C31791" w:rsidP="00C31791">
      <w:r>
        <w:separator/>
      </w:r>
    </w:p>
  </w:endnote>
  <w:endnote w:type="continuationSeparator" w:id="0">
    <w:p w14:paraId="0146CDB3" w14:textId="77777777" w:rsidR="00C31791" w:rsidRDefault="00C31791" w:rsidP="00C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F526A" w14:textId="77777777" w:rsidR="00C31791" w:rsidRDefault="00C31791" w:rsidP="00C31791">
      <w:r>
        <w:separator/>
      </w:r>
    </w:p>
  </w:footnote>
  <w:footnote w:type="continuationSeparator" w:id="0">
    <w:p w14:paraId="2465F51C" w14:textId="77777777" w:rsidR="00C31791" w:rsidRDefault="00C31791" w:rsidP="00C3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395"/>
    <w:multiLevelType w:val="hybridMultilevel"/>
    <w:tmpl w:val="59BCD35A"/>
    <w:lvl w:ilvl="0" w:tplc="36468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836EEC"/>
    <w:multiLevelType w:val="hybridMultilevel"/>
    <w:tmpl w:val="2F3EB870"/>
    <w:lvl w:ilvl="0" w:tplc="A7E22874">
      <w:start w:val="1"/>
      <w:numFmt w:val="bullet"/>
      <w:lvlText w:val=""/>
      <w:lvlJc w:val="left"/>
      <w:pPr>
        <w:ind w:left="650" w:hanging="440"/>
      </w:pPr>
      <w:rPr>
        <w:rFonts w:ascii="Wingdings" w:hAnsi="Wingdings" w:hint="default"/>
      </w:rPr>
    </w:lvl>
    <w:lvl w:ilvl="1" w:tplc="0409000B">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F4266EF"/>
    <w:multiLevelType w:val="hybridMultilevel"/>
    <w:tmpl w:val="9430963E"/>
    <w:lvl w:ilvl="0" w:tplc="A7E22874">
      <w:start w:val="1"/>
      <w:numFmt w:val="bullet"/>
      <w:lvlText w:val=""/>
      <w:lvlJc w:val="left"/>
      <w:pPr>
        <w:ind w:left="440" w:hanging="440"/>
      </w:pPr>
      <w:rPr>
        <w:rFonts w:ascii="Wingdings" w:hAnsi="Wingdings" w:hint="default"/>
      </w:rPr>
    </w:lvl>
    <w:lvl w:ilvl="1" w:tplc="3A843FBC">
      <w:numFmt w:val="bullet"/>
      <w:lvlText w:val="・"/>
      <w:lvlJc w:val="left"/>
      <w:pPr>
        <w:ind w:left="800" w:hanging="36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2339FF"/>
    <w:multiLevelType w:val="hybridMultilevel"/>
    <w:tmpl w:val="4CAE1466"/>
    <w:lvl w:ilvl="0" w:tplc="A7E228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8F127CD"/>
    <w:multiLevelType w:val="hybridMultilevel"/>
    <w:tmpl w:val="0EE49E0E"/>
    <w:lvl w:ilvl="0" w:tplc="7B8E59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E911B53"/>
    <w:multiLevelType w:val="hybridMultilevel"/>
    <w:tmpl w:val="7D2A170C"/>
    <w:lvl w:ilvl="0" w:tplc="2CB694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55F3FC4"/>
    <w:multiLevelType w:val="hybridMultilevel"/>
    <w:tmpl w:val="DD6648C2"/>
    <w:lvl w:ilvl="0" w:tplc="B21446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260672">
    <w:abstractNumId w:val="5"/>
  </w:num>
  <w:num w:numId="2" w16cid:durableId="1756246679">
    <w:abstractNumId w:val="0"/>
  </w:num>
  <w:num w:numId="3" w16cid:durableId="2037341368">
    <w:abstractNumId w:val="4"/>
  </w:num>
  <w:num w:numId="4" w16cid:durableId="341012788">
    <w:abstractNumId w:val="3"/>
  </w:num>
  <w:num w:numId="5" w16cid:durableId="616569647">
    <w:abstractNumId w:val="2"/>
  </w:num>
  <w:num w:numId="6" w16cid:durableId="2079159702">
    <w:abstractNumId w:val="6"/>
  </w:num>
  <w:num w:numId="7" w16cid:durableId="148420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5E"/>
    <w:rsid w:val="00095264"/>
    <w:rsid w:val="000C1EAD"/>
    <w:rsid w:val="000F4DD5"/>
    <w:rsid w:val="000F7969"/>
    <w:rsid w:val="00111E22"/>
    <w:rsid w:val="00140796"/>
    <w:rsid w:val="00152F20"/>
    <w:rsid w:val="00153DF2"/>
    <w:rsid w:val="00167F63"/>
    <w:rsid w:val="00194372"/>
    <w:rsid w:val="001A6D96"/>
    <w:rsid w:val="001B49B8"/>
    <w:rsid w:val="001C3926"/>
    <w:rsid w:val="001C7936"/>
    <w:rsid w:val="001E12F0"/>
    <w:rsid w:val="001E304C"/>
    <w:rsid w:val="001F244F"/>
    <w:rsid w:val="001F2833"/>
    <w:rsid w:val="00207A78"/>
    <w:rsid w:val="00217133"/>
    <w:rsid w:val="00226332"/>
    <w:rsid w:val="002308C1"/>
    <w:rsid w:val="00241198"/>
    <w:rsid w:val="00253DE6"/>
    <w:rsid w:val="00253E82"/>
    <w:rsid w:val="00263BE7"/>
    <w:rsid w:val="00280643"/>
    <w:rsid w:val="00281AFB"/>
    <w:rsid w:val="002A0E87"/>
    <w:rsid w:val="002A6CE1"/>
    <w:rsid w:val="002B130E"/>
    <w:rsid w:val="002C400B"/>
    <w:rsid w:val="0032730A"/>
    <w:rsid w:val="00330DA8"/>
    <w:rsid w:val="00331C43"/>
    <w:rsid w:val="00363682"/>
    <w:rsid w:val="003A2350"/>
    <w:rsid w:val="00403B1D"/>
    <w:rsid w:val="00417018"/>
    <w:rsid w:val="00425913"/>
    <w:rsid w:val="00430F25"/>
    <w:rsid w:val="004334F3"/>
    <w:rsid w:val="00464CBD"/>
    <w:rsid w:val="0048016A"/>
    <w:rsid w:val="004B3A56"/>
    <w:rsid w:val="004B5852"/>
    <w:rsid w:val="004C3A6C"/>
    <w:rsid w:val="004E7CCB"/>
    <w:rsid w:val="005016D9"/>
    <w:rsid w:val="00515638"/>
    <w:rsid w:val="0053038D"/>
    <w:rsid w:val="00535B1A"/>
    <w:rsid w:val="00536EB7"/>
    <w:rsid w:val="00540DA8"/>
    <w:rsid w:val="00545393"/>
    <w:rsid w:val="00550B06"/>
    <w:rsid w:val="00555E38"/>
    <w:rsid w:val="00557004"/>
    <w:rsid w:val="0057003E"/>
    <w:rsid w:val="00593A4C"/>
    <w:rsid w:val="0059495E"/>
    <w:rsid w:val="00594D20"/>
    <w:rsid w:val="005A28D2"/>
    <w:rsid w:val="005A3E53"/>
    <w:rsid w:val="005A7F80"/>
    <w:rsid w:val="005C4EC0"/>
    <w:rsid w:val="005C4FCA"/>
    <w:rsid w:val="005E3FBD"/>
    <w:rsid w:val="005F6299"/>
    <w:rsid w:val="00604106"/>
    <w:rsid w:val="00605F10"/>
    <w:rsid w:val="006360F1"/>
    <w:rsid w:val="00657306"/>
    <w:rsid w:val="00681847"/>
    <w:rsid w:val="0068424D"/>
    <w:rsid w:val="006B026C"/>
    <w:rsid w:val="006B54B8"/>
    <w:rsid w:val="006C2972"/>
    <w:rsid w:val="006D07FC"/>
    <w:rsid w:val="006D4C46"/>
    <w:rsid w:val="006D7500"/>
    <w:rsid w:val="006F2D3E"/>
    <w:rsid w:val="006F6251"/>
    <w:rsid w:val="00704006"/>
    <w:rsid w:val="00710380"/>
    <w:rsid w:val="007201A7"/>
    <w:rsid w:val="0073290E"/>
    <w:rsid w:val="007778FB"/>
    <w:rsid w:val="00786701"/>
    <w:rsid w:val="007B6F06"/>
    <w:rsid w:val="007C2246"/>
    <w:rsid w:val="007C58CB"/>
    <w:rsid w:val="007F3CCC"/>
    <w:rsid w:val="007F536F"/>
    <w:rsid w:val="007F5CAA"/>
    <w:rsid w:val="007F68DC"/>
    <w:rsid w:val="00817B63"/>
    <w:rsid w:val="0083469B"/>
    <w:rsid w:val="00836603"/>
    <w:rsid w:val="00837106"/>
    <w:rsid w:val="00874774"/>
    <w:rsid w:val="00891ED4"/>
    <w:rsid w:val="008A39DE"/>
    <w:rsid w:val="008A5238"/>
    <w:rsid w:val="008A5866"/>
    <w:rsid w:val="008B3827"/>
    <w:rsid w:val="008C3D0D"/>
    <w:rsid w:val="00951997"/>
    <w:rsid w:val="0095382C"/>
    <w:rsid w:val="00980851"/>
    <w:rsid w:val="009833C5"/>
    <w:rsid w:val="009909E0"/>
    <w:rsid w:val="009970FF"/>
    <w:rsid w:val="009C39F9"/>
    <w:rsid w:val="009C4B75"/>
    <w:rsid w:val="009D43C7"/>
    <w:rsid w:val="00A201C6"/>
    <w:rsid w:val="00A23A10"/>
    <w:rsid w:val="00A317BC"/>
    <w:rsid w:val="00A623C1"/>
    <w:rsid w:val="00AC02F1"/>
    <w:rsid w:val="00AC2180"/>
    <w:rsid w:val="00AD4D6F"/>
    <w:rsid w:val="00AE1604"/>
    <w:rsid w:val="00AF1684"/>
    <w:rsid w:val="00B66EDE"/>
    <w:rsid w:val="00B737BC"/>
    <w:rsid w:val="00B94E41"/>
    <w:rsid w:val="00B95D21"/>
    <w:rsid w:val="00BB5014"/>
    <w:rsid w:val="00BB632D"/>
    <w:rsid w:val="00BD038A"/>
    <w:rsid w:val="00BD4AC8"/>
    <w:rsid w:val="00C156D8"/>
    <w:rsid w:val="00C22614"/>
    <w:rsid w:val="00C2424A"/>
    <w:rsid w:val="00C27C09"/>
    <w:rsid w:val="00C31791"/>
    <w:rsid w:val="00C36548"/>
    <w:rsid w:val="00C532A6"/>
    <w:rsid w:val="00C96F7E"/>
    <w:rsid w:val="00CA00C7"/>
    <w:rsid w:val="00CB4B69"/>
    <w:rsid w:val="00CB4DBB"/>
    <w:rsid w:val="00CC0F51"/>
    <w:rsid w:val="00CD0A2C"/>
    <w:rsid w:val="00CD311E"/>
    <w:rsid w:val="00CD5682"/>
    <w:rsid w:val="00CD5C1A"/>
    <w:rsid w:val="00CF6A99"/>
    <w:rsid w:val="00D036C5"/>
    <w:rsid w:val="00D24219"/>
    <w:rsid w:val="00D42B76"/>
    <w:rsid w:val="00D43FDE"/>
    <w:rsid w:val="00D451AE"/>
    <w:rsid w:val="00D524CA"/>
    <w:rsid w:val="00D60083"/>
    <w:rsid w:val="00D76330"/>
    <w:rsid w:val="00D9378A"/>
    <w:rsid w:val="00DE46F2"/>
    <w:rsid w:val="00DF2B5E"/>
    <w:rsid w:val="00E62AF4"/>
    <w:rsid w:val="00E656E0"/>
    <w:rsid w:val="00E65F93"/>
    <w:rsid w:val="00E7518A"/>
    <w:rsid w:val="00E81845"/>
    <w:rsid w:val="00E97247"/>
    <w:rsid w:val="00EA555B"/>
    <w:rsid w:val="00EA740F"/>
    <w:rsid w:val="00EB4AF3"/>
    <w:rsid w:val="00EF05CD"/>
    <w:rsid w:val="00F14D09"/>
    <w:rsid w:val="00F25969"/>
    <w:rsid w:val="00F45E36"/>
    <w:rsid w:val="00F504F6"/>
    <w:rsid w:val="00F55325"/>
    <w:rsid w:val="00F64F86"/>
    <w:rsid w:val="00F6694D"/>
    <w:rsid w:val="00F9406C"/>
    <w:rsid w:val="00FE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AF8C36"/>
  <w15:chartTrackingRefBased/>
  <w15:docId w15:val="{EA605CF7-2488-4E43-A2FE-273EF54F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380"/>
    <w:pPr>
      <w:widowControl w:val="0"/>
      <w:jc w:val="both"/>
    </w:pPr>
  </w:style>
  <w:style w:type="paragraph" w:styleId="1">
    <w:name w:val="heading 1"/>
    <w:basedOn w:val="a"/>
    <w:next w:val="a"/>
    <w:link w:val="10"/>
    <w:uiPriority w:val="9"/>
    <w:qFormat/>
    <w:rsid w:val="000C1EAD"/>
    <w:pPr>
      <w:keepNext/>
      <w:keepLines/>
      <w:snapToGrid w:val="0"/>
      <w:spacing w:before="240"/>
      <w:outlineLvl w:val="0"/>
    </w:pPr>
    <w:rPr>
      <w:rFonts w:asciiTheme="majorEastAsia" w:eastAsiaTheme="majorEastAsia" w:hAnsiTheme="majorEastAsia" w:cstheme="majorBidi"/>
      <w:b/>
      <w:bCs/>
      <w:color w:val="000000" w:themeColor="text1"/>
      <w:sz w:val="24"/>
      <w:szCs w:val="24"/>
    </w:rPr>
  </w:style>
  <w:style w:type="paragraph" w:styleId="2">
    <w:name w:val="heading 2"/>
    <w:basedOn w:val="a"/>
    <w:next w:val="a"/>
    <w:link w:val="20"/>
    <w:uiPriority w:val="9"/>
    <w:semiHidden/>
    <w:unhideWhenUsed/>
    <w:qFormat/>
    <w:rsid w:val="00DF2B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2B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2B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2B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2B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2B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2B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2B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1EAD"/>
    <w:rPr>
      <w:rFonts w:asciiTheme="majorEastAsia" w:eastAsiaTheme="majorEastAsia" w:hAnsiTheme="majorEastAsia" w:cstheme="majorBidi"/>
      <w:b/>
      <w:bCs/>
      <w:color w:val="000000" w:themeColor="text1"/>
      <w:sz w:val="24"/>
      <w:szCs w:val="24"/>
    </w:rPr>
  </w:style>
  <w:style w:type="character" w:customStyle="1" w:styleId="20">
    <w:name w:val="見出し 2 (文字)"/>
    <w:basedOn w:val="a0"/>
    <w:link w:val="2"/>
    <w:uiPriority w:val="9"/>
    <w:semiHidden/>
    <w:rsid w:val="00DF2B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2B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2B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2B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2B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2B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2B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2B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5B1A"/>
    <w:pPr>
      <w:snapToGrid w:val="0"/>
      <w:contextualSpacing/>
      <w:jc w:val="center"/>
    </w:pPr>
    <w:rPr>
      <w:rFonts w:asciiTheme="majorEastAsia" w:eastAsiaTheme="majorEastAsia" w:hAnsiTheme="majorEastAsia"/>
      <w:b/>
      <w:bCs/>
      <w:sz w:val="32"/>
      <w:szCs w:val="36"/>
    </w:rPr>
  </w:style>
  <w:style w:type="character" w:customStyle="1" w:styleId="a4">
    <w:name w:val="表題 (文字)"/>
    <w:basedOn w:val="a0"/>
    <w:link w:val="a3"/>
    <w:uiPriority w:val="10"/>
    <w:rsid w:val="00535B1A"/>
    <w:rPr>
      <w:rFonts w:asciiTheme="majorEastAsia" w:eastAsiaTheme="majorEastAsia" w:hAnsiTheme="majorEastAsia"/>
      <w:b/>
      <w:bCs/>
      <w:sz w:val="32"/>
      <w:szCs w:val="36"/>
    </w:rPr>
  </w:style>
  <w:style w:type="paragraph" w:styleId="a5">
    <w:name w:val="Subtitle"/>
    <w:basedOn w:val="a"/>
    <w:next w:val="a"/>
    <w:link w:val="a6"/>
    <w:uiPriority w:val="11"/>
    <w:qFormat/>
    <w:rsid w:val="00DF2B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2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B5E"/>
    <w:pPr>
      <w:spacing w:before="160" w:after="160"/>
      <w:jc w:val="center"/>
    </w:pPr>
    <w:rPr>
      <w:i/>
      <w:iCs/>
      <w:color w:val="404040" w:themeColor="text1" w:themeTint="BF"/>
    </w:rPr>
  </w:style>
  <w:style w:type="character" w:customStyle="1" w:styleId="a8">
    <w:name w:val="引用文 (文字)"/>
    <w:basedOn w:val="a0"/>
    <w:link w:val="a7"/>
    <w:uiPriority w:val="29"/>
    <w:rsid w:val="00DF2B5E"/>
    <w:rPr>
      <w:i/>
      <w:iCs/>
      <w:color w:val="404040" w:themeColor="text1" w:themeTint="BF"/>
    </w:rPr>
  </w:style>
  <w:style w:type="paragraph" w:styleId="a9">
    <w:name w:val="List Paragraph"/>
    <w:basedOn w:val="a"/>
    <w:uiPriority w:val="34"/>
    <w:qFormat/>
    <w:rsid w:val="00DF2B5E"/>
    <w:pPr>
      <w:ind w:left="720"/>
      <w:contextualSpacing/>
    </w:pPr>
  </w:style>
  <w:style w:type="character" w:styleId="21">
    <w:name w:val="Intense Emphasis"/>
    <w:basedOn w:val="a0"/>
    <w:uiPriority w:val="21"/>
    <w:qFormat/>
    <w:rsid w:val="00DF2B5E"/>
    <w:rPr>
      <w:i/>
      <w:iCs/>
      <w:color w:val="0F4761" w:themeColor="accent1" w:themeShade="BF"/>
    </w:rPr>
  </w:style>
  <w:style w:type="paragraph" w:styleId="22">
    <w:name w:val="Intense Quote"/>
    <w:basedOn w:val="a"/>
    <w:next w:val="a"/>
    <w:link w:val="23"/>
    <w:uiPriority w:val="30"/>
    <w:qFormat/>
    <w:rsid w:val="00DF2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2B5E"/>
    <w:rPr>
      <w:i/>
      <w:iCs/>
      <w:color w:val="0F4761" w:themeColor="accent1" w:themeShade="BF"/>
    </w:rPr>
  </w:style>
  <w:style w:type="character" w:styleId="24">
    <w:name w:val="Intense Reference"/>
    <w:basedOn w:val="a0"/>
    <w:uiPriority w:val="32"/>
    <w:qFormat/>
    <w:rsid w:val="00DF2B5E"/>
    <w:rPr>
      <w:b/>
      <w:bCs/>
      <w:smallCaps/>
      <w:color w:val="0F4761" w:themeColor="accent1" w:themeShade="BF"/>
      <w:spacing w:val="5"/>
    </w:rPr>
  </w:style>
  <w:style w:type="paragraph" w:styleId="aa">
    <w:name w:val="Note Heading"/>
    <w:basedOn w:val="a"/>
    <w:next w:val="a"/>
    <w:link w:val="ab"/>
    <w:uiPriority w:val="99"/>
    <w:unhideWhenUsed/>
    <w:rsid w:val="0059495E"/>
    <w:pPr>
      <w:jc w:val="center"/>
    </w:pPr>
  </w:style>
  <w:style w:type="character" w:customStyle="1" w:styleId="ab">
    <w:name w:val="記 (文字)"/>
    <w:basedOn w:val="a0"/>
    <w:link w:val="aa"/>
    <w:uiPriority w:val="99"/>
    <w:rsid w:val="0059495E"/>
  </w:style>
  <w:style w:type="paragraph" w:styleId="ac">
    <w:name w:val="Closing"/>
    <w:basedOn w:val="a"/>
    <w:link w:val="ad"/>
    <w:uiPriority w:val="99"/>
    <w:unhideWhenUsed/>
    <w:rsid w:val="0059495E"/>
    <w:pPr>
      <w:jc w:val="right"/>
    </w:pPr>
  </w:style>
  <w:style w:type="character" w:customStyle="1" w:styleId="ad">
    <w:name w:val="結語 (文字)"/>
    <w:basedOn w:val="a0"/>
    <w:link w:val="ac"/>
    <w:uiPriority w:val="99"/>
    <w:rsid w:val="0059495E"/>
  </w:style>
  <w:style w:type="table" w:styleId="ae">
    <w:name w:val="Table Grid"/>
    <w:basedOn w:val="a1"/>
    <w:uiPriority w:val="39"/>
    <w:rsid w:val="00D7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31791"/>
    <w:pPr>
      <w:tabs>
        <w:tab w:val="center" w:pos="4252"/>
        <w:tab w:val="right" w:pos="8504"/>
      </w:tabs>
      <w:snapToGrid w:val="0"/>
    </w:pPr>
  </w:style>
  <w:style w:type="character" w:customStyle="1" w:styleId="af0">
    <w:name w:val="ヘッダー (文字)"/>
    <w:basedOn w:val="a0"/>
    <w:link w:val="af"/>
    <w:uiPriority w:val="99"/>
    <w:rsid w:val="00C31791"/>
  </w:style>
  <w:style w:type="paragraph" w:styleId="af1">
    <w:name w:val="footer"/>
    <w:basedOn w:val="a"/>
    <w:link w:val="af2"/>
    <w:uiPriority w:val="99"/>
    <w:unhideWhenUsed/>
    <w:rsid w:val="00C31791"/>
    <w:pPr>
      <w:tabs>
        <w:tab w:val="center" w:pos="4252"/>
        <w:tab w:val="right" w:pos="8504"/>
      </w:tabs>
      <w:snapToGrid w:val="0"/>
    </w:pPr>
  </w:style>
  <w:style w:type="character" w:customStyle="1" w:styleId="af2">
    <w:name w:val="フッター (文字)"/>
    <w:basedOn w:val="a0"/>
    <w:link w:val="af1"/>
    <w:uiPriority w:val="99"/>
    <w:rsid w:val="00C3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通常">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Nagashima</dc:creator>
  <cp:keywords/>
  <dc:description/>
  <cp:lastModifiedBy>Takashi Nagashima</cp:lastModifiedBy>
  <cp:revision>162</cp:revision>
  <cp:lastPrinted>2024-09-09T02:38:00Z</cp:lastPrinted>
  <dcterms:created xsi:type="dcterms:W3CDTF">2024-09-05T06:28:00Z</dcterms:created>
  <dcterms:modified xsi:type="dcterms:W3CDTF">2024-09-11T01:50:00Z</dcterms:modified>
</cp:coreProperties>
</file>